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4AB56" w14:textId="77777777" w:rsidR="003853A5" w:rsidRPr="00FF5CE5" w:rsidRDefault="003853A5" w:rsidP="003F6E29">
      <w:pPr>
        <w:jc w:val="right"/>
        <w:rPr>
          <w:rFonts w:ascii="Calibri" w:hAnsi="Calibri" w:cs="Times New Roman"/>
          <w:b/>
          <w:sz w:val="24"/>
          <w:szCs w:val="24"/>
        </w:rPr>
      </w:pPr>
      <w:bookmarkStart w:id="0" w:name="_GoBack"/>
      <w:bookmarkEnd w:id="0"/>
      <w:r w:rsidRPr="00FF5CE5">
        <w:rPr>
          <w:rFonts w:ascii="Calibri" w:hAnsi="Calibri" w:cs="Times New Roman"/>
          <w:b/>
          <w:sz w:val="24"/>
          <w:szCs w:val="24"/>
        </w:rPr>
        <w:t>Board of Trustees of the University of Oregon</w:t>
      </w:r>
    </w:p>
    <w:p w14:paraId="359DD02B" w14:textId="77777777" w:rsidR="0092743C" w:rsidRDefault="0092743C" w:rsidP="003F6E29">
      <w:pPr>
        <w:pBdr>
          <w:bottom w:val="single" w:sz="4" w:space="1" w:color="auto"/>
        </w:pBdr>
        <w:jc w:val="right"/>
        <w:rPr>
          <w:rFonts w:ascii="Calibri" w:hAnsi="Calibri" w:cs="Times New Roman"/>
          <w:b/>
          <w:sz w:val="24"/>
          <w:szCs w:val="24"/>
        </w:rPr>
      </w:pPr>
      <w:r w:rsidRPr="00FF5CE5">
        <w:rPr>
          <w:rFonts w:ascii="Calibri" w:hAnsi="Calibri" w:cs="Times New Roman"/>
          <w:b/>
          <w:sz w:val="24"/>
          <w:szCs w:val="24"/>
        </w:rPr>
        <w:t xml:space="preserve">Academic and Student Affairs Committee </w:t>
      </w:r>
    </w:p>
    <w:p w14:paraId="06111AA7" w14:textId="08842F07" w:rsidR="00FF5CE5" w:rsidRDefault="00FF5CE5" w:rsidP="00FF5CE5">
      <w:pPr>
        <w:pBdr>
          <w:bottom w:val="single" w:sz="4" w:space="1" w:color="auto"/>
        </w:pBdr>
        <w:jc w:val="right"/>
        <w:rPr>
          <w:rFonts w:ascii="Calibri" w:hAnsi="Calibri" w:cs="Times New Roman"/>
          <w:b/>
          <w:sz w:val="24"/>
          <w:szCs w:val="24"/>
        </w:rPr>
      </w:pPr>
      <w:r>
        <w:rPr>
          <w:rFonts w:ascii="Calibri" w:hAnsi="Calibri" w:cs="Times New Roman"/>
          <w:b/>
          <w:sz w:val="24"/>
          <w:szCs w:val="24"/>
        </w:rPr>
        <w:t xml:space="preserve">Meeting Summary | </w:t>
      </w:r>
      <w:r w:rsidR="009B2D47">
        <w:rPr>
          <w:rFonts w:ascii="Calibri" w:hAnsi="Calibri" w:cs="Times New Roman"/>
          <w:b/>
          <w:sz w:val="24"/>
          <w:szCs w:val="24"/>
        </w:rPr>
        <w:t>March 1, 2018</w:t>
      </w:r>
    </w:p>
    <w:p w14:paraId="212E3E19" w14:textId="77777777" w:rsidR="00FF5CE5" w:rsidRPr="00FF5CE5" w:rsidRDefault="00FF5CE5" w:rsidP="003F6E29">
      <w:pPr>
        <w:pBdr>
          <w:bottom w:val="single" w:sz="4" w:space="1" w:color="auto"/>
        </w:pBdr>
        <w:jc w:val="right"/>
        <w:rPr>
          <w:rFonts w:ascii="Calibri" w:hAnsi="Calibri" w:cs="Times New Roman"/>
          <w:b/>
          <w:sz w:val="24"/>
          <w:szCs w:val="24"/>
        </w:rPr>
      </w:pPr>
    </w:p>
    <w:p w14:paraId="659C0490" w14:textId="77777777" w:rsidR="00FF5CE5" w:rsidRDefault="00FF5CE5" w:rsidP="000360C5">
      <w:pPr>
        <w:jc w:val="both"/>
        <w:rPr>
          <w:rFonts w:ascii="Times New Roman" w:hAnsi="Times New Roman" w:cs="Times New Roman"/>
          <w:b/>
        </w:rPr>
      </w:pPr>
    </w:p>
    <w:p w14:paraId="2D67EA05" w14:textId="77777777" w:rsidR="00FF5CE5" w:rsidRPr="00FF5CE5" w:rsidRDefault="00FF5CE5" w:rsidP="000360C5">
      <w:pPr>
        <w:jc w:val="both"/>
        <w:rPr>
          <w:rFonts w:cs="Times New Roman"/>
          <w:b/>
        </w:rPr>
      </w:pPr>
    </w:p>
    <w:p w14:paraId="193115C0" w14:textId="77777777" w:rsidR="0092743C" w:rsidRPr="00FF5CE5" w:rsidRDefault="0092743C" w:rsidP="000360C5">
      <w:pPr>
        <w:jc w:val="both"/>
        <w:rPr>
          <w:rFonts w:cs="Times New Roman"/>
          <w:b/>
        </w:rPr>
      </w:pPr>
      <w:r w:rsidRPr="00FF5CE5">
        <w:rPr>
          <w:rFonts w:cs="Times New Roman"/>
          <w:b/>
        </w:rPr>
        <w:t>Committee Membership</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1245"/>
      </w:tblGrid>
      <w:tr w:rsidR="009B2D47" w:rsidRPr="00FF5CE5" w14:paraId="34157D9B" w14:textId="77777777" w:rsidTr="00DF101D">
        <w:trPr>
          <w:trHeight w:val="264"/>
        </w:trPr>
        <w:tc>
          <w:tcPr>
            <w:tcW w:w="2265" w:type="dxa"/>
          </w:tcPr>
          <w:p w14:paraId="0B1C1FC7" w14:textId="77777777" w:rsidR="009B2D47" w:rsidRPr="00FF5CE5" w:rsidRDefault="009B2D47" w:rsidP="009B2D47">
            <w:pPr>
              <w:jc w:val="both"/>
              <w:rPr>
                <w:rFonts w:cs="Times New Roman"/>
              </w:rPr>
            </w:pPr>
            <w:r w:rsidRPr="00FF5CE5">
              <w:rPr>
                <w:rFonts w:cs="Times New Roman"/>
              </w:rPr>
              <w:t>Connie Ballmer</w:t>
            </w:r>
          </w:p>
        </w:tc>
        <w:tc>
          <w:tcPr>
            <w:tcW w:w="2265" w:type="dxa"/>
          </w:tcPr>
          <w:p w14:paraId="50FBC22D" w14:textId="77777777" w:rsidR="009B2D47" w:rsidRPr="00B43D4C" w:rsidRDefault="009B2D47" w:rsidP="009B2D47">
            <w:pPr>
              <w:jc w:val="both"/>
              <w:rPr>
                <w:rFonts w:cs="Times New Roman"/>
              </w:rPr>
            </w:pPr>
            <w:r w:rsidRPr="00B43D4C">
              <w:rPr>
                <w:rFonts w:cs="Times New Roman"/>
              </w:rPr>
              <w:t>Present</w:t>
            </w:r>
          </w:p>
        </w:tc>
        <w:tc>
          <w:tcPr>
            <w:tcW w:w="2265" w:type="dxa"/>
          </w:tcPr>
          <w:p w14:paraId="65550A9E" w14:textId="2AB98567" w:rsidR="009B2D47" w:rsidRPr="00B43D4C" w:rsidRDefault="009B2D47" w:rsidP="009B2D47">
            <w:pPr>
              <w:jc w:val="both"/>
              <w:rPr>
                <w:rFonts w:cs="Times New Roman"/>
              </w:rPr>
            </w:pPr>
            <w:r w:rsidRPr="00B43D4C">
              <w:rPr>
                <w:rFonts w:cs="Times New Roman"/>
              </w:rPr>
              <w:t>Will Paustian</w:t>
            </w:r>
          </w:p>
        </w:tc>
        <w:tc>
          <w:tcPr>
            <w:tcW w:w="1245" w:type="dxa"/>
          </w:tcPr>
          <w:p w14:paraId="0A853A2D" w14:textId="2A3F9038" w:rsidR="009B2D47" w:rsidRPr="00B43D4C" w:rsidRDefault="009B2D47" w:rsidP="009B2D47">
            <w:pPr>
              <w:jc w:val="both"/>
              <w:rPr>
                <w:rFonts w:cs="Times New Roman"/>
              </w:rPr>
            </w:pPr>
            <w:r w:rsidRPr="00B43D4C">
              <w:rPr>
                <w:rFonts w:cs="Times New Roman"/>
              </w:rPr>
              <w:t>Present</w:t>
            </w:r>
          </w:p>
        </w:tc>
      </w:tr>
      <w:tr w:rsidR="009B2D47" w:rsidRPr="00FF5CE5" w14:paraId="788033C2" w14:textId="77777777" w:rsidTr="00DF101D">
        <w:trPr>
          <w:trHeight w:val="253"/>
        </w:trPr>
        <w:tc>
          <w:tcPr>
            <w:tcW w:w="2265" w:type="dxa"/>
          </w:tcPr>
          <w:p w14:paraId="75ED0B07" w14:textId="77777777" w:rsidR="009B2D47" w:rsidRPr="00FF5CE5" w:rsidRDefault="009B2D47" w:rsidP="009B2D47">
            <w:pPr>
              <w:jc w:val="both"/>
              <w:rPr>
                <w:rFonts w:cs="Times New Roman"/>
              </w:rPr>
            </w:pPr>
            <w:r w:rsidRPr="00FF5CE5">
              <w:rPr>
                <w:rFonts w:cs="Times New Roman"/>
              </w:rPr>
              <w:t>Ann Curry</w:t>
            </w:r>
          </w:p>
        </w:tc>
        <w:tc>
          <w:tcPr>
            <w:tcW w:w="2265" w:type="dxa"/>
          </w:tcPr>
          <w:p w14:paraId="21CD0A19" w14:textId="77777777" w:rsidR="009B2D47" w:rsidRPr="00B43D4C" w:rsidRDefault="009B2D47" w:rsidP="009B2D47">
            <w:pPr>
              <w:jc w:val="both"/>
              <w:rPr>
                <w:rFonts w:cs="Times New Roman"/>
              </w:rPr>
            </w:pPr>
            <w:r w:rsidRPr="00B43D4C">
              <w:rPr>
                <w:rFonts w:cs="Times New Roman"/>
              </w:rPr>
              <w:t xml:space="preserve">Present </w:t>
            </w:r>
          </w:p>
        </w:tc>
        <w:tc>
          <w:tcPr>
            <w:tcW w:w="2265" w:type="dxa"/>
          </w:tcPr>
          <w:p w14:paraId="520932FA" w14:textId="638C78FA" w:rsidR="009B2D47" w:rsidRPr="00B43D4C" w:rsidRDefault="009B2D47" w:rsidP="009B2D47">
            <w:pPr>
              <w:jc w:val="both"/>
              <w:rPr>
                <w:rFonts w:cs="Times New Roman"/>
              </w:rPr>
            </w:pPr>
            <w:r w:rsidRPr="00B43D4C">
              <w:rPr>
                <w:rFonts w:cs="Times New Roman"/>
              </w:rPr>
              <w:t>Michael Schill</w:t>
            </w:r>
          </w:p>
        </w:tc>
        <w:tc>
          <w:tcPr>
            <w:tcW w:w="1245" w:type="dxa"/>
          </w:tcPr>
          <w:p w14:paraId="45F58F1D" w14:textId="1F09F759" w:rsidR="009B2D47" w:rsidRPr="00B43D4C" w:rsidRDefault="009B2D47" w:rsidP="009B2D47">
            <w:pPr>
              <w:jc w:val="both"/>
              <w:rPr>
                <w:rFonts w:cs="Times New Roman"/>
              </w:rPr>
            </w:pPr>
            <w:r w:rsidRPr="00B43D4C">
              <w:rPr>
                <w:rFonts w:cs="Times New Roman"/>
              </w:rPr>
              <w:t>Present</w:t>
            </w:r>
          </w:p>
        </w:tc>
      </w:tr>
      <w:tr w:rsidR="009B2D47" w:rsidRPr="00FF5CE5" w14:paraId="21FBDD53" w14:textId="77777777" w:rsidTr="00DF101D">
        <w:trPr>
          <w:trHeight w:val="264"/>
        </w:trPr>
        <w:tc>
          <w:tcPr>
            <w:tcW w:w="2265" w:type="dxa"/>
          </w:tcPr>
          <w:p w14:paraId="694E8CB7" w14:textId="77777777" w:rsidR="009B2D47" w:rsidRPr="00FF5CE5" w:rsidRDefault="009B2D47" w:rsidP="009B2D47">
            <w:pPr>
              <w:jc w:val="both"/>
              <w:rPr>
                <w:rFonts w:cs="Times New Roman"/>
              </w:rPr>
            </w:pPr>
            <w:r w:rsidRPr="00FF5CE5">
              <w:rPr>
                <w:rFonts w:cs="Times New Roman"/>
              </w:rPr>
              <w:t>Allyn Ford</w:t>
            </w:r>
          </w:p>
        </w:tc>
        <w:tc>
          <w:tcPr>
            <w:tcW w:w="2265" w:type="dxa"/>
          </w:tcPr>
          <w:p w14:paraId="05793069" w14:textId="77777777" w:rsidR="009B2D47" w:rsidRPr="00B43D4C" w:rsidRDefault="009B2D47" w:rsidP="009B2D47">
            <w:pPr>
              <w:jc w:val="both"/>
            </w:pPr>
            <w:r w:rsidRPr="00B43D4C">
              <w:rPr>
                <w:rFonts w:cs="Times New Roman"/>
              </w:rPr>
              <w:t>Present</w:t>
            </w:r>
          </w:p>
        </w:tc>
        <w:tc>
          <w:tcPr>
            <w:tcW w:w="2265" w:type="dxa"/>
          </w:tcPr>
          <w:p w14:paraId="1542DD27" w14:textId="5C62D3B8" w:rsidR="009B2D47" w:rsidRPr="00B43D4C" w:rsidRDefault="009B2D47" w:rsidP="009B2D47">
            <w:pPr>
              <w:jc w:val="both"/>
              <w:rPr>
                <w:rFonts w:cs="Times New Roman"/>
              </w:rPr>
            </w:pPr>
            <w:r w:rsidRPr="00B43D4C">
              <w:rPr>
                <w:rFonts w:cs="Times New Roman"/>
              </w:rPr>
              <w:t>Mary Wilcox, Chair</w:t>
            </w:r>
          </w:p>
        </w:tc>
        <w:tc>
          <w:tcPr>
            <w:tcW w:w="1245" w:type="dxa"/>
          </w:tcPr>
          <w:p w14:paraId="412ACCB4" w14:textId="56611122" w:rsidR="009B2D47" w:rsidRPr="00B43D4C" w:rsidRDefault="009B2D47" w:rsidP="009B2D47">
            <w:pPr>
              <w:jc w:val="both"/>
            </w:pPr>
            <w:r w:rsidRPr="00B43D4C">
              <w:rPr>
                <w:rFonts w:cs="Times New Roman"/>
              </w:rPr>
              <w:t>Present</w:t>
            </w:r>
          </w:p>
        </w:tc>
      </w:tr>
      <w:tr w:rsidR="009B2D47" w:rsidRPr="00FF5CE5" w14:paraId="01FADD2A" w14:textId="77777777" w:rsidTr="00DF101D">
        <w:trPr>
          <w:trHeight w:val="264"/>
        </w:trPr>
        <w:tc>
          <w:tcPr>
            <w:tcW w:w="2265" w:type="dxa"/>
          </w:tcPr>
          <w:p w14:paraId="4EFC96FA" w14:textId="1894BC6F" w:rsidR="009B2D47" w:rsidRPr="00FF5CE5" w:rsidRDefault="009B2D47" w:rsidP="009B2D47">
            <w:pPr>
              <w:jc w:val="both"/>
              <w:rPr>
                <w:rFonts w:cs="Times New Roman"/>
              </w:rPr>
            </w:pPr>
            <w:r>
              <w:rPr>
                <w:rFonts w:cs="Times New Roman"/>
              </w:rPr>
              <w:t>Laura Lee McIntyre</w:t>
            </w:r>
          </w:p>
        </w:tc>
        <w:tc>
          <w:tcPr>
            <w:tcW w:w="2265" w:type="dxa"/>
          </w:tcPr>
          <w:p w14:paraId="4B38E07E" w14:textId="2EF6A7CB" w:rsidR="009B2D47" w:rsidRPr="00B43D4C" w:rsidRDefault="009B2D47" w:rsidP="009B2D47">
            <w:pPr>
              <w:jc w:val="both"/>
              <w:rPr>
                <w:rFonts w:cs="Times New Roman"/>
              </w:rPr>
            </w:pPr>
            <w:r w:rsidRPr="00B43D4C">
              <w:rPr>
                <w:rFonts w:cs="Times New Roman"/>
              </w:rPr>
              <w:t>Present</w:t>
            </w:r>
          </w:p>
        </w:tc>
        <w:tc>
          <w:tcPr>
            <w:tcW w:w="2265" w:type="dxa"/>
          </w:tcPr>
          <w:p w14:paraId="60091C49" w14:textId="77777777" w:rsidR="009B2D47" w:rsidRPr="00B43D4C" w:rsidRDefault="009B2D47" w:rsidP="009B2D47">
            <w:pPr>
              <w:jc w:val="both"/>
              <w:rPr>
                <w:rFonts w:cs="Times New Roman"/>
              </w:rPr>
            </w:pPr>
          </w:p>
        </w:tc>
        <w:tc>
          <w:tcPr>
            <w:tcW w:w="1245" w:type="dxa"/>
          </w:tcPr>
          <w:p w14:paraId="588F068B" w14:textId="77777777" w:rsidR="009B2D47" w:rsidRPr="00B43D4C" w:rsidRDefault="009B2D47" w:rsidP="009B2D47">
            <w:pPr>
              <w:jc w:val="both"/>
              <w:rPr>
                <w:rFonts w:cs="Times New Roman"/>
              </w:rPr>
            </w:pPr>
          </w:p>
        </w:tc>
      </w:tr>
    </w:tbl>
    <w:p w14:paraId="1742FAEA" w14:textId="77777777" w:rsidR="0092743C" w:rsidRPr="00FF5CE5" w:rsidRDefault="0092743C" w:rsidP="000360C5">
      <w:pPr>
        <w:jc w:val="both"/>
        <w:rPr>
          <w:rFonts w:cs="Times New Roman"/>
          <w:b/>
        </w:rPr>
      </w:pPr>
    </w:p>
    <w:p w14:paraId="7FA0A58A" w14:textId="4B64D460" w:rsidR="00495756" w:rsidRPr="00FF5CE5" w:rsidRDefault="00495756" w:rsidP="00495756">
      <w:pPr>
        <w:jc w:val="both"/>
        <w:rPr>
          <w:rFonts w:cs="Times New Roman"/>
        </w:rPr>
      </w:pPr>
      <w:r w:rsidRPr="00FF5CE5">
        <w:rPr>
          <w:rFonts w:cs="Times New Roman"/>
        </w:rPr>
        <w:t>The Academic and Student Affairs Committee (ASAC) of the Board of Trustees of the University of Oregon (Board) met</w:t>
      </w:r>
      <w:r w:rsidR="00090D72" w:rsidRPr="00FF5CE5">
        <w:rPr>
          <w:rFonts w:cs="Times New Roman"/>
        </w:rPr>
        <w:t xml:space="preserve"> at the </w:t>
      </w:r>
      <w:r w:rsidR="00AB0A90" w:rsidRPr="00FF5CE5">
        <w:rPr>
          <w:rFonts w:cs="Times New Roman"/>
        </w:rPr>
        <w:t>Ford Alumni Center on t</w:t>
      </w:r>
      <w:r w:rsidR="0008111D" w:rsidRPr="00FF5CE5">
        <w:rPr>
          <w:rFonts w:cs="Times New Roman"/>
        </w:rPr>
        <w:t xml:space="preserve">he UO’s Eugene campus on </w:t>
      </w:r>
      <w:r w:rsidR="009B2D47">
        <w:rPr>
          <w:rFonts w:cs="Times New Roman"/>
        </w:rPr>
        <w:t>March 1, 2018</w:t>
      </w:r>
      <w:r w:rsidR="00090D72" w:rsidRPr="00FF5CE5">
        <w:rPr>
          <w:rFonts w:cs="Times New Roman"/>
        </w:rPr>
        <w:t xml:space="preserve">. </w:t>
      </w:r>
      <w:r w:rsidRPr="00FF5CE5">
        <w:rPr>
          <w:rFonts w:cs="Times New Roman"/>
        </w:rPr>
        <w:t xml:space="preserve">Below is a summary of committee discussions and actions.  An audio recording is </w:t>
      </w:r>
      <w:r w:rsidR="00F9756D" w:rsidRPr="00FF5CE5">
        <w:rPr>
          <w:rFonts w:cs="Times New Roman"/>
        </w:rPr>
        <w:t>maintained on file</w:t>
      </w:r>
      <w:r w:rsidRPr="00FF5CE5">
        <w:rPr>
          <w:rFonts w:cs="Times New Roman"/>
        </w:rPr>
        <w:t xml:space="preserve">. </w:t>
      </w:r>
    </w:p>
    <w:p w14:paraId="50FBAAB9" w14:textId="77777777" w:rsidR="00495756" w:rsidRPr="00FF5CE5" w:rsidRDefault="00495756" w:rsidP="00D47C4D">
      <w:pPr>
        <w:jc w:val="both"/>
        <w:rPr>
          <w:rFonts w:cs="Times New Roman"/>
          <w:b/>
        </w:rPr>
      </w:pPr>
    </w:p>
    <w:p w14:paraId="61D16454" w14:textId="24756FEC" w:rsidR="002654C4" w:rsidRDefault="00AB0A90" w:rsidP="00D47C4D">
      <w:pPr>
        <w:jc w:val="both"/>
        <w:rPr>
          <w:rFonts w:cs="Times New Roman"/>
          <w:color w:val="000000" w:themeColor="text1"/>
        </w:rPr>
      </w:pPr>
      <w:r w:rsidRPr="00943480">
        <w:rPr>
          <w:rFonts w:cs="Times New Roman"/>
          <w:b/>
        </w:rPr>
        <w:t>Convening</w:t>
      </w:r>
      <w:r w:rsidR="00FF5CE5" w:rsidRPr="00943480">
        <w:rPr>
          <w:rFonts w:cs="Times New Roman"/>
          <w:b/>
        </w:rPr>
        <w:t xml:space="preserve"> and Approval of Minu</w:t>
      </w:r>
      <w:r w:rsidR="00FF5CE5" w:rsidRPr="00B43D4C">
        <w:rPr>
          <w:rFonts w:cs="Times New Roman"/>
          <w:b/>
        </w:rPr>
        <w:t>tes</w:t>
      </w:r>
      <w:r w:rsidRPr="00B43D4C">
        <w:rPr>
          <w:rFonts w:cs="Times New Roman"/>
          <w:b/>
        </w:rPr>
        <w:t>.</w:t>
      </w:r>
      <w:r w:rsidRPr="00B43D4C">
        <w:rPr>
          <w:rFonts w:cs="Times New Roman"/>
        </w:rPr>
        <w:t xml:space="preserve"> ASAC Chair Mary Wilcox called the mee</w:t>
      </w:r>
      <w:r w:rsidR="0008111D" w:rsidRPr="00B43D4C">
        <w:rPr>
          <w:rFonts w:cs="Times New Roman"/>
        </w:rPr>
        <w:t xml:space="preserve">ting to order at </w:t>
      </w:r>
      <w:r w:rsidR="00FF5CE5" w:rsidRPr="00B43D4C">
        <w:rPr>
          <w:rFonts w:cs="Times New Roman"/>
        </w:rPr>
        <w:t>9</w:t>
      </w:r>
      <w:r w:rsidR="00B43D4C" w:rsidRPr="00B43D4C">
        <w:rPr>
          <w:rFonts w:cs="Times New Roman"/>
        </w:rPr>
        <w:t>:02</w:t>
      </w:r>
      <w:r w:rsidRPr="00B43D4C">
        <w:rPr>
          <w:rFonts w:cs="Times New Roman"/>
        </w:rPr>
        <w:t xml:space="preserve"> a.m. </w:t>
      </w:r>
      <w:r w:rsidR="00B43D4C" w:rsidRPr="00B43D4C">
        <w:rPr>
          <w:rFonts w:cs="Times New Roman"/>
        </w:rPr>
        <w:t>The secretary recorded roll and a</w:t>
      </w:r>
      <w:r w:rsidR="00FF5CE5" w:rsidRPr="00B43D4C">
        <w:rPr>
          <w:rFonts w:cs="Times New Roman"/>
        </w:rPr>
        <w:t xml:space="preserve"> quorum </w:t>
      </w:r>
      <w:r w:rsidR="00D04259" w:rsidRPr="00B43D4C">
        <w:rPr>
          <w:rFonts w:cs="Times New Roman"/>
        </w:rPr>
        <w:t xml:space="preserve">was </w:t>
      </w:r>
      <w:r w:rsidR="00FF5CE5" w:rsidRPr="00B43D4C">
        <w:rPr>
          <w:rFonts w:cs="Times New Roman"/>
        </w:rPr>
        <w:t>verified.</w:t>
      </w:r>
      <w:r w:rsidR="00D47C4D" w:rsidRPr="00B43D4C">
        <w:rPr>
          <w:rFonts w:cs="Times New Roman"/>
          <w:b/>
        </w:rPr>
        <w:t xml:space="preserve"> </w:t>
      </w:r>
      <w:r w:rsidR="00D47C4D" w:rsidRPr="00B43D4C">
        <w:rPr>
          <w:rFonts w:cs="Times New Roman"/>
          <w:color w:val="000000" w:themeColor="text1"/>
        </w:rPr>
        <w:t xml:space="preserve">The committee </w:t>
      </w:r>
      <w:r w:rsidR="005F4AC7" w:rsidRPr="00B43D4C">
        <w:rPr>
          <w:rFonts w:cs="Times New Roman"/>
          <w:color w:val="000000" w:themeColor="text1"/>
        </w:rPr>
        <w:t>approved the</w:t>
      </w:r>
      <w:r w:rsidR="00D47C4D" w:rsidRPr="00B43D4C">
        <w:rPr>
          <w:rFonts w:cs="Times New Roman"/>
          <w:color w:val="000000" w:themeColor="text1"/>
        </w:rPr>
        <w:t xml:space="preserve"> minutes from the </w:t>
      </w:r>
      <w:r w:rsidR="009B2D47" w:rsidRPr="00B43D4C">
        <w:rPr>
          <w:rFonts w:cs="Times New Roman"/>
          <w:color w:val="000000" w:themeColor="text1"/>
        </w:rPr>
        <w:t>December</w:t>
      </w:r>
      <w:r w:rsidRPr="00B43D4C">
        <w:rPr>
          <w:rFonts w:cs="Times New Roman"/>
          <w:color w:val="000000" w:themeColor="text1"/>
        </w:rPr>
        <w:t xml:space="preserve"> 2017</w:t>
      </w:r>
      <w:r w:rsidR="007417C6" w:rsidRPr="00B43D4C">
        <w:rPr>
          <w:rFonts w:cs="Times New Roman"/>
          <w:color w:val="000000" w:themeColor="text1"/>
        </w:rPr>
        <w:t xml:space="preserve"> </w:t>
      </w:r>
      <w:r w:rsidR="00D47C4D" w:rsidRPr="00B43D4C">
        <w:rPr>
          <w:rFonts w:cs="Times New Roman"/>
          <w:color w:val="000000" w:themeColor="text1"/>
        </w:rPr>
        <w:t>meeting</w:t>
      </w:r>
      <w:r w:rsidR="00A0567B" w:rsidRPr="00B43D4C">
        <w:rPr>
          <w:rFonts w:cs="Times New Roman"/>
          <w:color w:val="000000" w:themeColor="text1"/>
        </w:rPr>
        <w:t xml:space="preserve"> </w:t>
      </w:r>
      <w:r w:rsidR="00A5726D" w:rsidRPr="00B43D4C">
        <w:rPr>
          <w:rFonts w:cs="Times New Roman"/>
          <w:color w:val="000000" w:themeColor="text1"/>
        </w:rPr>
        <w:t>without amendment.</w:t>
      </w:r>
      <w:r w:rsidR="00090D72" w:rsidRPr="00FF5CE5">
        <w:rPr>
          <w:rFonts w:cs="Times New Roman"/>
          <w:color w:val="000000" w:themeColor="text1"/>
        </w:rPr>
        <w:t xml:space="preserve"> </w:t>
      </w:r>
    </w:p>
    <w:p w14:paraId="3D6C7DE2" w14:textId="77777777" w:rsidR="00943480" w:rsidRDefault="00943480" w:rsidP="00D47C4D">
      <w:pPr>
        <w:jc w:val="both"/>
        <w:rPr>
          <w:rFonts w:cs="Times New Roman"/>
          <w:color w:val="000000" w:themeColor="text1"/>
        </w:rPr>
      </w:pPr>
    </w:p>
    <w:p w14:paraId="43534A13" w14:textId="6A96E032" w:rsidR="0084551E" w:rsidRPr="00B43D4C" w:rsidRDefault="009B2D47" w:rsidP="00D47C4D">
      <w:pPr>
        <w:jc w:val="both"/>
        <w:rPr>
          <w:rFonts w:cs="Times New Roman"/>
          <w:color w:val="000000" w:themeColor="text1"/>
        </w:rPr>
      </w:pPr>
      <w:r>
        <w:rPr>
          <w:rFonts w:cs="Times New Roman"/>
          <w:b/>
          <w:color w:val="000000" w:themeColor="text1"/>
        </w:rPr>
        <w:t>Accreditation</w:t>
      </w:r>
      <w:r w:rsidR="00943480">
        <w:rPr>
          <w:rFonts w:cs="Times New Roman"/>
          <w:b/>
          <w:color w:val="000000" w:themeColor="text1"/>
        </w:rPr>
        <w:t xml:space="preserve">. </w:t>
      </w:r>
      <w:r w:rsidR="00B43D4C">
        <w:rPr>
          <w:rFonts w:cs="Times New Roman"/>
          <w:color w:val="000000" w:themeColor="text1"/>
        </w:rPr>
        <w:t xml:space="preserve">Chair Wilcox introduced the accreditation materials and asked trustees if there were any questions for the administration on the straightforward materials provided. There were </w:t>
      </w:r>
      <w:r w:rsidR="007433A4">
        <w:rPr>
          <w:rFonts w:cs="Times New Roman"/>
          <w:color w:val="000000" w:themeColor="text1"/>
        </w:rPr>
        <w:t xml:space="preserve">no </w:t>
      </w:r>
      <w:r w:rsidR="00B43D4C">
        <w:rPr>
          <w:rFonts w:cs="Times New Roman"/>
          <w:color w:val="000000" w:themeColor="text1"/>
        </w:rPr>
        <w:t xml:space="preserve">questions. </w:t>
      </w:r>
    </w:p>
    <w:p w14:paraId="4BA2EBB6" w14:textId="77777777" w:rsidR="00943480" w:rsidRDefault="00943480" w:rsidP="00D47C4D">
      <w:pPr>
        <w:jc w:val="both"/>
        <w:rPr>
          <w:rFonts w:cs="Times New Roman"/>
          <w:color w:val="000000" w:themeColor="text1"/>
        </w:rPr>
      </w:pPr>
    </w:p>
    <w:p w14:paraId="25C4631B" w14:textId="02535AF3" w:rsidR="00B43D4C" w:rsidRPr="00B43D4C" w:rsidRDefault="009B2D47" w:rsidP="00D47C4D">
      <w:pPr>
        <w:jc w:val="both"/>
        <w:rPr>
          <w:rFonts w:cs="Times New Roman"/>
          <w:color w:val="000000" w:themeColor="text1"/>
        </w:rPr>
      </w:pPr>
      <w:r>
        <w:rPr>
          <w:rFonts w:cs="Times New Roman"/>
          <w:b/>
          <w:color w:val="000000" w:themeColor="text1"/>
        </w:rPr>
        <w:t>COE Teaching Training Plan</w:t>
      </w:r>
      <w:r w:rsidR="0084551E">
        <w:rPr>
          <w:rFonts w:cs="Times New Roman"/>
          <w:b/>
          <w:color w:val="000000" w:themeColor="text1"/>
        </w:rPr>
        <w:t xml:space="preserve">. </w:t>
      </w:r>
      <w:r w:rsidR="00B43D4C">
        <w:rPr>
          <w:rFonts w:cs="Times New Roman"/>
          <w:color w:val="000000" w:themeColor="text1"/>
        </w:rPr>
        <w:t>College of Education (COE) Dean Randy Kamphaus and Assoc. Dean Krista Chronister presented the COE’s biennial equity in teaching training plan, which must be submitted to the Higher Education Coordinating Commission (HECC) this spring. Chronister noted that the UO is tracking outcomes and progress toward the goals articulated in 2016 and these updated goals from 2018. The report was accepted by the ASAC for submission to the HECC.</w:t>
      </w:r>
    </w:p>
    <w:p w14:paraId="69E73FDF" w14:textId="77777777" w:rsidR="00F85D97" w:rsidRDefault="00F85D97" w:rsidP="00D47C4D">
      <w:pPr>
        <w:jc w:val="both"/>
        <w:rPr>
          <w:rFonts w:cs="Times New Roman"/>
          <w:color w:val="000000" w:themeColor="text1"/>
        </w:rPr>
      </w:pPr>
    </w:p>
    <w:p w14:paraId="3902E4A6" w14:textId="05740CDA" w:rsidR="002654C4" w:rsidRPr="00B43D4C" w:rsidRDefault="009B2D47" w:rsidP="00D47C4D">
      <w:pPr>
        <w:jc w:val="both"/>
        <w:rPr>
          <w:rFonts w:cs="Times New Roman"/>
          <w:color w:val="000000" w:themeColor="text1"/>
        </w:rPr>
      </w:pPr>
      <w:r>
        <w:rPr>
          <w:rFonts w:cs="Times New Roman"/>
          <w:b/>
          <w:color w:val="000000" w:themeColor="text1"/>
        </w:rPr>
        <w:t>Teaching Excellence</w:t>
      </w:r>
      <w:r w:rsidR="00876601">
        <w:rPr>
          <w:rFonts w:cs="Times New Roman"/>
          <w:b/>
          <w:color w:val="000000" w:themeColor="text1"/>
        </w:rPr>
        <w:t xml:space="preserve">. </w:t>
      </w:r>
      <w:r w:rsidR="00B43D4C" w:rsidRPr="00B43D4C">
        <w:rPr>
          <w:rFonts w:cs="Times New Roman"/>
          <w:color w:val="000000" w:themeColor="text1"/>
        </w:rPr>
        <w:t xml:space="preserve">Chair Wilcox welcomed Scott Pratt, </w:t>
      </w:r>
      <w:r w:rsidR="002034D8">
        <w:rPr>
          <w:rFonts w:cs="Times New Roman"/>
          <w:color w:val="000000" w:themeColor="text1"/>
        </w:rPr>
        <w:t>e</w:t>
      </w:r>
      <w:r w:rsidR="00B43D4C" w:rsidRPr="00B43D4C">
        <w:rPr>
          <w:rFonts w:cs="Times New Roman"/>
          <w:color w:val="000000" w:themeColor="text1"/>
        </w:rPr>
        <w:t xml:space="preserve">xecutive </w:t>
      </w:r>
      <w:r w:rsidR="002034D8">
        <w:rPr>
          <w:rFonts w:cs="Times New Roman"/>
          <w:color w:val="000000" w:themeColor="text1"/>
        </w:rPr>
        <w:t>vice provost and p</w:t>
      </w:r>
      <w:r w:rsidR="00B43D4C" w:rsidRPr="00B43D4C">
        <w:rPr>
          <w:rFonts w:cs="Times New Roman"/>
          <w:color w:val="000000" w:themeColor="text1"/>
        </w:rPr>
        <w:t xml:space="preserve">rofessor of Philosophy, Lee Rumbarger, </w:t>
      </w:r>
      <w:r w:rsidR="002034D8">
        <w:rPr>
          <w:rFonts w:cs="Times New Roman"/>
          <w:color w:val="000000" w:themeColor="text1"/>
        </w:rPr>
        <w:t>a</w:t>
      </w:r>
      <w:r w:rsidR="00B43D4C" w:rsidRPr="00B43D4C">
        <w:rPr>
          <w:rFonts w:cs="Times New Roman"/>
          <w:color w:val="000000" w:themeColor="text1"/>
        </w:rPr>
        <w:t xml:space="preserve">ssistant </w:t>
      </w:r>
      <w:r w:rsidR="002034D8">
        <w:rPr>
          <w:rFonts w:cs="Times New Roman"/>
          <w:color w:val="000000" w:themeColor="text1"/>
        </w:rPr>
        <w:t>vice p</w:t>
      </w:r>
      <w:r w:rsidR="00B43D4C" w:rsidRPr="00B43D4C">
        <w:rPr>
          <w:rFonts w:cs="Times New Roman"/>
          <w:color w:val="000000" w:themeColor="text1"/>
        </w:rPr>
        <w:t xml:space="preserve">rovost and </w:t>
      </w:r>
      <w:r w:rsidR="002034D8">
        <w:rPr>
          <w:rFonts w:cs="Times New Roman"/>
          <w:color w:val="000000" w:themeColor="text1"/>
        </w:rPr>
        <w:t>d</w:t>
      </w:r>
      <w:r w:rsidR="00B43D4C" w:rsidRPr="00B43D4C">
        <w:rPr>
          <w:rFonts w:cs="Times New Roman"/>
          <w:color w:val="000000" w:themeColor="text1"/>
        </w:rPr>
        <w:t>i</w:t>
      </w:r>
      <w:r w:rsidR="00B43D4C">
        <w:rPr>
          <w:rFonts w:cs="Times New Roman"/>
          <w:color w:val="000000" w:themeColor="text1"/>
        </w:rPr>
        <w:t xml:space="preserve">rector of the Teaching Engagement Program, and Sierra Dawson, </w:t>
      </w:r>
      <w:r w:rsidR="002034D8">
        <w:rPr>
          <w:rFonts w:cs="Times New Roman"/>
          <w:color w:val="000000" w:themeColor="text1"/>
        </w:rPr>
        <w:t>a</w:t>
      </w:r>
      <w:r w:rsidR="00B43D4C">
        <w:rPr>
          <w:rFonts w:cs="Times New Roman"/>
          <w:color w:val="000000" w:themeColor="text1"/>
        </w:rPr>
        <w:t xml:space="preserve">ssociate </w:t>
      </w:r>
      <w:r w:rsidR="002034D8">
        <w:rPr>
          <w:rFonts w:cs="Times New Roman"/>
          <w:color w:val="000000" w:themeColor="text1"/>
        </w:rPr>
        <w:t>v</w:t>
      </w:r>
      <w:r w:rsidR="00B43D4C">
        <w:rPr>
          <w:rFonts w:cs="Times New Roman"/>
          <w:color w:val="000000" w:themeColor="text1"/>
        </w:rPr>
        <w:t xml:space="preserve">ice </w:t>
      </w:r>
      <w:r w:rsidR="002034D8">
        <w:rPr>
          <w:rFonts w:cs="Times New Roman"/>
          <w:color w:val="000000" w:themeColor="text1"/>
        </w:rPr>
        <w:t>p</w:t>
      </w:r>
      <w:r w:rsidR="00B43D4C">
        <w:rPr>
          <w:rFonts w:cs="Times New Roman"/>
          <w:color w:val="000000" w:themeColor="text1"/>
        </w:rPr>
        <w:t xml:space="preserve">rovost and faculty member in the Department of Human Physiology. This panel engaged in a discussion with trustees about teaching effectiveness, including programs at the UO aimed at helping faculty members continuously develop teaching and classroom skills. </w:t>
      </w:r>
      <w:r w:rsidR="002034D8">
        <w:rPr>
          <w:rFonts w:cs="Times New Roman"/>
          <w:color w:val="000000" w:themeColor="text1"/>
        </w:rPr>
        <w:t>The panel discussed three core principles applied to teaching at the UO: engaged, research-led, and inclusive</w:t>
      </w:r>
      <w:r w:rsidR="00FD407D">
        <w:rPr>
          <w:rFonts w:cs="Times New Roman"/>
          <w:color w:val="000000" w:themeColor="text1"/>
        </w:rPr>
        <w:t xml:space="preserve"> </w:t>
      </w:r>
      <w:proofErr w:type="gramStart"/>
      <w:r w:rsidR="00FD407D">
        <w:rPr>
          <w:rFonts w:cs="Times New Roman"/>
          <w:color w:val="000000" w:themeColor="text1"/>
        </w:rPr>
        <w:t>teaching</w:t>
      </w:r>
      <w:proofErr w:type="gramEnd"/>
      <w:r w:rsidR="002034D8">
        <w:rPr>
          <w:rFonts w:cs="Times New Roman"/>
          <w:color w:val="000000" w:themeColor="text1"/>
        </w:rPr>
        <w:t xml:space="preserve">. They also discussed specific training and development opportunities for faculty members with teaching obligations, including graduate employees. </w:t>
      </w:r>
      <w:r w:rsidR="00AB2D32">
        <w:rPr>
          <w:rFonts w:cs="Times New Roman"/>
          <w:color w:val="000000" w:themeColor="text1"/>
        </w:rPr>
        <w:t>The panel</w:t>
      </w:r>
      <w:r w:rsidR="00A16988">
        <w:rPr>
          <w:rFonts w:cs="Times New Roman"/>
          <w:color w:val="000000" w:themeColor="text1"/>
        </w:rPr>
        <w:t xml:space="preserve"> </w:t>
      </w:r>
      <w:r w:rsidR="00687285">
        <w:rPr>
          <w:rFonts w:cs="Times New Roman"/>
          <w:color w:val="000000" w:themeColor="text1"/>
        </w:rPr>
        <w:t xml:space="preserve">then </w:t>
      </w:r>
      <w:r w:rsidR="004875BF">
        <w:rPr>
          <w:rFonts w:cs="Times New Roman"/>
          <w:color w:val="000000" w:themeColor="text1"/>
        </w:rPr>
        <w:t>spoke about</w:t>
      </w:r>
      <w:r w:rsidR="00BF5191">
        <w:rPr>
          <w:rFonts w:cs="Times New Roman"/>
          <w:color w:val="000000" w:themeColor="text1"/>
        </w:rPr>
        <w:t xml:space="preserve"> </w:t>
      </w:r>
      <w:r w:rsidR="002034D8">
        <w:rPr>
          <w:rFonts w:cs="Times New Roman"/>
          <w:color w:val="000000" w:themeColor="text1"/>
        </w:rPr>
        <w:t xml:space="preserve">the move of the UO’s Teaching Engagement Program (TEP) from Undergraduate Studies to the Provost’s Office as a way to elevate TEP’s role with regard to graduate </w:t>
      </w:r>
      <w:r w:rsidR="003A7C1C">
        <w:rPr>
          <w:rFonts w:cs="Times New Roman"/>
          <w:color w:val="000000" w:themeColor="text1"/>
        </w:rPr>
        <w:t xml:space="preserve">and </w:t>
      </w:r>
      <w:r w:rsidR="002034D8">
        <w:rPr>
          <w:rFonts w:cs="Times New Roman"/>
          <w:color w:val="000000" w:themeColor="text1"/>
        </w:rPr>
        <w:t xml:space="preserve">undergraduate students. There was some discussion about whether training opportunities are mandatory or voluntary, how faculty are encouraged or incentivized to participate, and how the UO measures the success of these programs. </w:t>
      </w:r>
    </w:p>
    <w:p w14:paraId="5BDE3FF5" w14:textId="77777777" w:rsidR="006E5CEC" w:rsidRDefault="006E5CEC" w:rsidP="00D47C4D">
      <w:pPr>
        <w:jc w:val="both"/>
        <w:rPr>
          <w:rFonts w:cs="Times New Roman"/>
          <w:color w:val="000000" w:themeColor="text1"/>
        </w:rPr>
      </w:pPr>
    </w:p>
    <w:p w14:paraId="6F05E175" w14:textId="7CF94F73" w:rsidR="002034D8" w:rsidRDefault="009B2D47" w:rsidP="00D47C4D">
      <w:pPr>
        <w:jc w:val="both"/>
        <w:rPr>
          <w:rFonts w:cs="Times New Roman"/>
          <w:color w:val="000000" w:themeColor="text1"/>
        </w:rPr>
      </w:pPr>
      <w:r>
        <w:rPr>
          <w:rFonts w:cs="Times New Roman"/>
          <w:b/>
          <w:color w:val="000000" w:themeColor="text1"/>
        </w:rPr>
        <w:t>Mental Health – Student Services and Support</w:t>
      </w:r>
      <w:r w:rsidR="006E5CEC">
        <w:rPr>
          <w:rFonts w:cs="Times New Roman"/>
          <w:b/>
          <w:color w:val="000000" w:themeColor="text1"/>
        </w:rPr>
        <w:t>.</w:t>
      </w:r>
      <w:r w:rsidR="006E5CEC">
        <w:rPr>
          <w:rFonts w:cs="Times New Roman"/>
          <w:color w:val="000000" w:themeColor="text1"/>
        </w:rPr>
        <w:t xml:space="preserve"> </w:t>
      </w:r>
      <w:r w:rsidR="002034D8">
        <w:rPr>
          <w:rFonts w:cs="Times New Roman"/>
          <w:color w:val="000000" w:themeColor="text1"/>
        </w:rPr>
        <w:t>Chair Wilcox welcomed a panel including Doneka Scott, associate vice provost for student success</w:t>
      </w:r>
      <w:r w:rsidR="0064609C">
        <w:rPr>
          <w:rFonts w:cs="Times New Roman"/>
          <w:color w:val="000000" w:themeColor="text1"/>
        </w:rPr>
        <w:t xml:space="preserve">; </w:t>
      </w:r>
      <w:r w:rsidR="002034D8">
        <w:rPr>
          <w:rFonts w:cs="Times New Roman"/>
          <w:color w:val="000000" w:themeColor="text1"/>
        </w:rPr>
        <w:t>Kris Winter, dean of students</w:t>
      </w:r>
      <w:r w:rsidR="0064609C">
        <w:rPr>
          <w:rFonts w:cs="Times New Roman"/>
          <w:color w:val="000000" w:themeColor="text1"/>
        </w:rPr>
        <w:t xml:space="preserve">; </w:t>
      </w:r>
      <w:r w:rsidR="002034D8">
        <w:rPr>
          <w:rFonts w:cs="Times New Roman"/>
          <w:color w:val="000000" w:themeColor="text1"/>
        </w:rPr>
        <w:t xml:space="preserve">and Shelly Kerr, director of the UO’s counseling and testing center. Scott provided an overview of the impacts of mental health and related issues on student success, including retention or withdrawal. Kerr provided an overview of national trends as well as local statistics relating to students in college and relative occurrences of issues </w:t>
      </w:r>
      <w:r w:rsidR="002034D8">
        <w:rPr>
          <w:rFonts w:cs="Times New Roman"/>
          <w:color w:val="000000" w:themeColor="text1"/>
        </w:rPr>
        <w:lastRenderedPageBreak/>
        <w:t xml:space="preserve">along the mental health spectrum. Winter provided an overview of the UO’s intervention and prevention services available to students. Trustees engaged in questions and discussions on these trends, the UO’s ability to measure and meet demand, underlying causes of increased mental health issues within the college-aged population, and the ability to effectively measure patterns and needs. They also discussed capacity for crisis management and intervention, to which </w:t>
      </w:r>
      <w:proofErr w:type="gramStart"/>
      <w:r w:rsidR="002034D8">
        <w:rPr>
          <w:rFonts w:cs="Times New Roman"/>
          <w:color w:val="000000" w:themeColor="text1"/>
        </w:rPr>
        <w:t>Winter</w:t>
      </w:r>
      <w:proofErr w:type="gramEnd"/>
      <w:r w:rsidR="002034D8">
        <w:rPr>
          <w:rFonts w:cs="Times New Roman"/>
          <w:color w:val="000000" w:themeColor="text1"/>
        </w:rPr>
        <w:t xml:space="preserve"> pointed out that she is very proud of her team and believes the UO’s collaborative approach helps ensure we have the capability to manage issues. She did indicate that there are of course added pressures on capacity during acute times of crisis whe</w:t>
      </w:r>
      <w:r w:rsidR="00CB4A3A">
        <w:rPr>
          <w:rFonts w:cs="Times New Roman"/>
          <w:color w:val="000000" w:themeColor="text1"/>
        </w:rPr>
        <w:t xml:space="preserve">n resources need to be deployed. There was also a discussion about how we communicate to students about the services available and what we are doing to think about improving those outreach opportunities. There was acknowledgment that it is generally difficult to get students’ attention toward such matters, but that they are trying to continuously improve these efforts. There was further discussion on national best practices and how universities work together to share ideas and improve internal processes. </w:t>
      </w:r>
    </w:p>
    <w:p w14:paraId="595EE8B5" w14:textId="77777777" w:rsidR="009B2D47" w:rsidRDefault="009B2D47" w:rsidP="00D47C4D">
      <w:pPr>
        <w:jc w:val="both"/>
        <w:rPr>
          <w:rFonts w:cs="Times New Roman"/>
          <w:color w:val="000000" w:themeColor="text1"/>
        </w:rPr>
      </w:pPr>
    </w:p>
    <w:p w14:paraId="285AA17B" w14:textId="1374B42D" w:rsidR="00CB4A3A" w:rsidRPr="00A0300C" w:rsidRDefault="009B2D47" w:rsidP="00D47C4D">
      <w:pPr>
        <w:jc w:val="both"/>
        <w:rPr>
          <w:rFonts w:cs="Times New Roman"/>
          <w:color w:val="000000" w:themeColor="text1"/>
        </w:rPr>
      </w:pPr>
      <w:r>
        <w:rPr>
          <w:rFonts w:cs="Times New Roman"/>
          <w:b/>
          <w:color w:val="000000" w:themeColor="text1"/>
        </w:rPr>
        <w:t xml:space="preserve">Clark Honors College. </w:t>
      </w:r>
      <w:r w:rsidR="00CB4A3A">
        <w:rPr>
          <w:rFonts w:cs="Times New Roman"/>
          <w:color w:val="000000" w:themeColor="text1"/>
        </w:rPr>
        <w:t>Karen Ford, interim dean of the Clark Honors College (CHC), spoke with trustees about current changes proposed within the CHC</w:t>
      </w:r>
      <w:r w:rsidR="00A3205A">
        <w:rPr>
          <w:rFonts w:cs="Times New Roman"/>
          <w:color w:val="000000" w:themeColor="text1"/>
        </w:rPr>
        <w:t xml:space="preserve"> regarding faculty structures to help better align course offerings and student experiences with demand and changing best practices. She began with an overview of the CHC’s student body, history, and administrative structures. She then discussed the transitions underway and the opportunities stemming therefrom to better serve current students, attract more students, better embed the CHC within the overall UO academic community, and continually improve the CHC. </w:t>
      </w:r>
      <w:r w:rsidR="00E30E70">
        <w:rPr>
          <w:rFonts w:cs="Times New Roman"/>
          <w:color w:val="000000" w:themeColor="text1"/>
        </w:rPr>
        <w:t xml:space="preserve">Largely this includes changes to how faculty are hired, noting that faculty will no longer be hired into the honors college directly, but will instead by hired into disciplinary departments and then be considered “in residence” at the CHC. The goal with this change is to broaden the disciplinary expertise and diversity of faculty available to CHC students. Trustee Will Paustian, a student in the CHC, asked whether this new model will impact the current feel, size, and format of CHC classes. Ford noted that those are core pieces of the CHC’s philosophy and will not change – that faculty partnering with the CHC will be expected to maintain these same principles and formats. There was some discussion about the College’s current top 10 ranking nationally (unranked among those 10), and why such changes are necessary if the UO is historically thought of so highly. Ford noted that continuous improvement is imperative, and that those things which put </w:t>
      </w:r>
      <w:r w:rsidR="00720A76">
        <w:rPr>
          <w:rFonts w:cs="Times New Roman"/>
          <w:color w:val="000000" w:themeColor="text1"/>
        </w:rPr>
        <w:t xml:space="preserve">us </w:t>
      </w:r>
      <w:r w:rsidR="00E30E70">
        <w:rPr>
          <w:rFonts w:cs="Times New Roman"/>
          <w:color w:val="000000" w:themeColor="text1"/>
        </w:rPr>
        <w:t xml:space="preserve">in the top 10 would not be changed. </w:t>
      </w:r>
      <w:r w:rsidR="00B85BCD">
        <w:rPr>
          <w:rFonts w:cs="Times New Roman"/>
          <w:color w:val="000000" w:themeColor="text1"/>
        </w:rPr>
        <w:t xml:space="preserve">Trustees spoke with Ford and Jamie Moffitt, Vice President for Finance and Administration, about the proposed reduction in CHC differential tuition, which is before the board for consideration on Friday, March 2. </w:t>
      </w:r>
      <w:r w:rsidR="00A3205A">
        <w:rPr>
          <w:rFonts w:cs="Times New Roman"/>
          <w:color w:val="000000" w:themeColor="text1"/>
        </w:rPr>
        <w:t xml:space="preserve">Ford also discussed those items on the horizon within the CHC for </w:t>
      </w:r>
      <w:r w:rsidR="00F77542">
        <w:rPr>
          <w:rFonts w:cs="Times New Roman"/>
          <w:color w:val="000000" w:themeColor="text1"/>
        </w:rPr>
        <w:t xml:space="preserve">the </w:t>
      </w:r>
      <w:r w:rsidR="00A3205A">
        <w:rPr>
          <w:rFonts w:cs="Times New Roman"/>
          <w:color w:val="000000" w:themeColor="text1"/>
        </w:rPr>
        <w:t>new d</w:t>
      </w:r>
      <w:r w:rsidR="00A3205A" w:rsidRPr="00A0300C">
        <w:rPr>
          <w:rFonts w:cs="Times New Roman"/>
          <w:color w:val="000000" w:themeColor="text1"/>
        </w:rPr>
        <w:t xml:space="preserve">ean. (The search for the new dean is underway with a hopeful start in summer 2018.) </w:t>
      </w:r>
      <w:r w:rsidR="00B85BCD" w:rsidRPr="00A0300C">
        <w:rPr>
          <w:rFonts w:cs="Times New Roman"/>
          <w:color w:val="000000" w:themeColor="text1"/>
        </w:rPr>
        <w:t>Trustees also discussed general issues around the Honors College, such as curricular improvements</w:t>
      </w:r>
      <w:r w:rsidR="0089523F">
        <w:rPr>
          <w:rFonts w:cs="Times New Roman"/>
          <w:color w:val="000000" w:themeColor="text1"/>
        </w:rPr>
        <w:t>.</w:t>
      </w:r>
    </w:p>
    <w:p w14:paraId="0C7C55DD" w14:textId="77777777" w:rsidR="00876601" w:rsidRPr="00A0300C" w:rsidRDefault="00876601" w:rsidP="00D47C4D">
      <w:pPr>
        <w:jc w:val="both"/>
        <w:rPr>
          <w:rFonts w:cs="Times New Roman"/>
        </w:rPr>
      </w:pPr>
    </w:p>
    <w:p w14:paraId="5CEE5CAD" w14:textId="15177B2E" w:rsidR="00A226C3" w:rsidRPr="00FF5CE5" w:rsidRDefault="00A226C3" w:rsidP="000360C5">
      <w:pPr>
        <w:jc w:val="both"/>
        <w:rPr>
          <w:rFonts w:cs="Times New Roman"/>
        </w:rPr>
      </w:pPr>
      <w:r w:rsidRPr="00A0300C">
        <w:rPr>
          <w:rFonts w:cs="Times New Roman"/>
          <w:b/>
        </w:rPr>
        <w:t>Adjournment</w:t>
      </w:r>
      <w:r w:rsidR="00D47C4D" w:rsidRPr="00A0300C">
        <w:rPr>
          <w:rFonts w:cs="Times New Roman"/>
          <w:b/>
        </w:rPr>
        <w:t xml:space="preserve">.  </w:t>
      </w:r>
      <w:r w:rsidRPr="00A0300C">
        <w:rPr>
          <w:rFonts w:cs="Times New Roman"/>
        </w:rPr>
        <w:t>The me</w:t>
      </w:r>
      <w:r w:rsidR="00D47C4D" w:rsidRPr="00A0300C">
        <w:rPr>
          <w:rFonts w:cs="Times New Roman"/>
        </w:rPr>
        <w:t xml:space="preserve">eting </w:t>
      </w:r>
      <w:r w:rsidR="007A65D6" w:rsidRPr="00A0300C">
        <w:rPr>
          <w:rFonts w:cs="Times New Roman"/>
        </w:rPr>
        <w:t xml:space="preserve">was </w:t>
      </w:r>
      <w:r w:rsidR="00D47C4D" w:rsidRPr="00A0300C">
        <w:rPr>
          <w:rFonts w:cs="Times New Roman"/>
        </w:rPr>
        <w:t xml:space="preserve">adjourned at </w:t>
      </w:r>
      <w:r w:rsidR="007A65D6" w:rsidRPr="00A0300C">
        <w:rPr>
          <w:rFonts w:cs="Times New Roman"/>
        </w:rPr>
        <w:t>1</w:t>
      </w:r>
      <w:r w:rsidR="00B85BCD" w:rsidRPr="00A0300C">
        <w:rPr>
          <w:rFonts w:cs="Times New Roman"/>
        </w:rPr>
        <w:t>1</w:t>
      </w:r>
      <w:r w:rsidR="007A65D6" w:rsidRPr="00A0300C">
        <w:rPr>
          <w:rFonts w:cs="Times New Roman"/>
        </w:rPr>
        <w:t>:</w:t>
      </w:r>
      <w:r w:rsidR="00B85BCD" w:rsidRPr="00A0300C">
        <w:rPr>
          <w:rFonts w:cs="Times New Roman"/>
        </w:rPr>
        <w:t>34</w:t>
      </w:r>
      <w:r w:rsidR="00823008" w:rsidRPr="00A0300C">
        <w:rPr>
          <w:rFonts w:cs="Times New Roman"/>
        </w:rPr>
        <w:t xml:space="preserve"> </w:t>
      </w:r>
      <w:r w:rsidR="00B85BCD" w:rsidRPr="00A0300C">
        <w:rPr>
          <w:rFonts w:cs="Times New Roman"/>
        </w:rPr>
        <w:t>a</w:t>
      </w:r>
      <w:r w:rsidR="00823008" w:rsidRPr="00A0300C">
        <w:rPr>
          <w:rFonts w:cs="Times New Roman"/>
        </w:rPr>
        <w:t>.m.</w:t>
      </w:r>
    </w:p>
    <w:sectPr w:rsidR="00A226C3" w:rsidRPr="00FF5CE5" w:rsidSect="0004489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177BD" w14:textId="77777777" w:rsidR="00FA492B" w:rsidRDefault="00FA492B" w:rsidP="00192910">
      <w:r>
        <w:separator/>
      </w:r>
    </w:p>
  </w:endnote>
  <w:endnote w:type="continuationSeparator" w:id="0">
    <w:p w14:paraId="36D7DE2F" w14:textId="77777777" w:rsidR="00FA492B" w:rsidRDefault="00FA492B" w:rsidP="0019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585043"/>
      <w:docPartObj>
        <w:docPartGallery w:val="Page Numbers (Bottom of Page)"/>
        <w:docPartUnique/>
      </w:docPartObj>
    </w:sdtPr>
    <w:sdtEndPr>
      <w:rPr>
        <w:noProof/>
      </w:rPr>
    </w:sdtEndPr>
    <w:sdtContent>
      <w:p w14:paraId="41BB361F" w14:textId="77777777" w:rsidR="00FA492B" w:rsidRDefault="00FA492B">
        <w:pPr>
          <w:pStyle w:val="Footer"/>
          <w:jc w:val="center"/>
        </w:pPr>
        <w:r>
          <w:fldChar w:fldCharType="begin"/>
        </w:r>
        <w:r>
          <w:instrText xml:space="preserve"> PAGE   \* MERGEFORMAT </w:instrText>
        </w:r>
        <w:r>
          <w:fldChar w:fldCharType="separate"/>
        </w:r>
        <w:r w:rsidR="00101043">
          <w:rPr>
            <w:noProof/>
          </w:rPr>
          <w:t>2</w:t>
        </w:r>
        <w:r>
          <w:rPr>
            <w:noProof/>
          </w:rPr>
          <w:fldChar w:fldCharType="end"/>
        </w:r>
      </w:p>
    </w:sdtContent>
  </w:sdt>
  <w:p w14:paraId="461827E4" w14:textId="77777777" w:rsidR="00FA492B" w:rsidRDefault="00FA4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4230F" w14:textId="77777777" w:rsidR="00FA492B" w:rsidRDefault="00FA492B" w:rsidP="00192910">
      <w:r>
        <w:separator/>
      </w:r>
    </w:p>
  </w:footnote>
  <w:footnote w:type="continuationSeparator" w:id="0">
    <w:p w14:paraId="7B033937" w14:textId="77777777" w:rsidR="00FA492B" w:rsidRDefault="00FA492B" w:rsidP="00192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130F4" w14:textId="19431F94" w:rsidR="00FA492B" w:rsidRDefault="00FA4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83DE0"/>
    <w:multiLevelType w:val="hybridMultilevel"/>
    <w:tmpl w:val="011CCEC4"/>
    <w:lvl w:ilvl="0" w:tplc="C32862A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57"/>
    <w:rsid w:val="00000B98"/>
    <w:rsid w:val="0000405D"/>
    <w:rsid w:val="00007F86"/>
    <w:rsid w:val="00026F2A"/>
    <w:rsid w:val="000360C5"/>
    <w:rsid w:val="00037907"/>
    <w:rsid w:val="00043AFB"/>
    <w:rsid w:val="00044893"/>
    <w:rsid w:val="00050FCE"/>
    <w:rsid w:val="0005355E"/>
    <w:rsid w:val="00056006"/>
    <w:rsid w:val="00056FD6"/>
    <w:rsid w:val="00057C8A"/>
    <w:rsid w:val="000619A0"/>
    <w:rsid w:val="0007257C"/>
    <w:rsid w:val="00077A39"/>
    <w:rsid w:val="00077BD2"/>
    <w:rsid w:val="0008111D"/>
    <w:rsid w:val="00087BF5"/>
    <w:rsid w:val="00090D72"/>
    <w:rsid w:val="000910A6"/>
    <w:rsid w:val="00094F65"/>
    <w:rsid w:val="000955DE"/>
    <w:rsid w:val="0009674F"/>
    <w:rsid w:val="000A2B92"/>
    <w:rsid w:val="000A447F"/>
    <w:rsid w:val="000A47B1"/>
    <w:rsid w:val="000B2188"/>
    <w:rsid w:val="000B703F"/>
    <w:rsid w:val="000C2D87"/>
    <w:rsid w:val="000C796C"/>
    <w:rsid w:val="000D0EC3"/>
    <w:rsid w:val="000E058B"/>
    <w:rsid w:val="000F2005"/>
    <w:rsid w:val="000F393C"/>
    <w:rsid w:val="000F7A47"/>
    <w:rsid w:val="00101043"/>
    <w:rsid w:val="00103664"/>
    <w:rsid w:val="001054DC"/>
    <w:rsid w:val="00107B34"/>
    <w:rsid w:val="0012198A"/>
    <w:rsid w:val="0013061F"/>
    <w:rsid w:val="00131536"/>
    <w:rsid w:val="001364A2"/>
    <w:rsid w:val="00140EFB"/>
    <w:rsid w:val="00155600"/>
    <w:rsid w:val="001576AD"/>
    <w:rsid w:val="00163322"/>
    <w:rsid w:val="00180435"/>
    <w:rsid w:val="001822D8"/>
    <w:rsid w:val="00184719"/>
    <w:rsid w:val="001867F8"/>
    <w:rsid w:val="001922D5"/>
    <w:rsid w:val="00192910"/>
    <w:rsid w:val="00195508"/>
    <w:rsid w:val="00195739"/>
    <w:rsid w:val="001A16B8"/>
    <w:rsid w:val="001A7CE7"/>
    <w:rsid w:val="001B152F"/>
    <w:rsid w:val="001B5AA2"/>
    <w:rsid w:val="001C2A7B"/>
    <w:rsid w:val="001C31AB"/>
    <w:rsid w:val="001C33D5"/>
    <w:rsid w:val="001C4863"/>
    <w:rsid w:val="001C5FD9"/>
    <w:rsid w:val="001C611E"/>
    <w:rsid w:val="001C6C04"/>
    <w:rsid w:val="001E04B1"/>
    <w:rsid w:val="001E57C1"/>
    <w:rsid w:val="001F0000"/>
    <w:rsid w:val="001F0478"/>
    <w:rsid w:val="001F193F"/>
    <w:rsid w:val="001F592C"/>
    <w:rsid w:val="001F6527"/>
    <w:rsid w:val="002034D8"/>
    <w:rsid w:val="00213ACF"/>
    <w:rsid w:val="00216273"/>
    <w:rsid w:val="00217FAC"/>
    <w:rsid w:val="002452CA"/>
    <w:rsid w:val="00252789"/>
    <w:rsid w:val="00256F92"/>
    <w:rsid w:val="002654C4"/>
    <w:rsid w:val="00276CFF"/>
    <w:rsid w:val="00276D10"/>
    <w:rsid w:val="00276DD1"/>
    <w:rsid w:val="002802EB"/>
    <w:rsid w:val="00281CD7"/>
    <w:rsid w:val="00283AAB"/>
    <w:rsid w:val="00293EF8"/>
    <w:rsid w:val="00294ED3"/>
    <w:rsid w:val="002A6E7A"/>
    <w:rsid w:val="002B45DD"/>
    <w:rsid w:val="002B6E26"/>
    <w:rsid w:val="002B7820"/>
    <w:rsid w:val="002B7D23"/>
    <w:rsid w:val="002C21F4"/>
    <w:rsid w:val="002D1863"/>
    <w:rsid w:val="002D37AA"/>
    <w:rsid w:val="002D49B0"/>
    <w:rsid w:val="002D7587"/>
    <w:rsid w:val="002E10C9"/>
    <w:rsid w:val="002E32ED"/>
    <w:rsid w:val="002E5901"/>
    <w:rsid w:val="002F6D8E"/>
    <w:rsid w:val="003013C6"/>
    <w:rsid w:val="003037A9"/>
    <w:rsid w:val="00303B5A"/>
    <w:rsid w:val="00311237"/>
    <w:rsid w:val="00311535"/>
    <w:rsid w:val="003117A6"/>
    <w:rsid w:val="003220A2"/>
    <w:rsid w:val="0032500D"/>
    <w:rsid w:val="00327504"/>
    <w:rsid w:val="00330A98"/>
    <w:rsid w:val="00332A54"/>
    <w:rsid w:val="003419A7"/>
    <w:rsid w:val="00351E7D"/>
    <w:rsid w:val="00360EB7"/>
    <w:rsid w:val="00361033"/>
    <w:rsid w:val="00364ABA"/>
    <w:rsid w:val="003713C5"/>
    <w:rsid w:val="00380816"/>
    <w:rsid w:val="00383F5E"/>
    <w:rsid w:val="003853A5"/>
    <w:rsid w:val="003A522B"/>
    <w:rsid w:val="003A7C1C"/>
    <w:rsid w:val="003B49D8"/>
    <w:rsid w:val="003B509C"/>
    <w:rsid w:val="003C12C0"/>
    <w:rsid w:val="003C42AE"/>
    <w:rsid w:val="003D0EB9"/>
    <w:rsid w:val="003E3976"/>
    <w:rsid w:val="003F4AD7"/>
    <w:rsid w:val="003F6E29"/>
    <w:rsid w:val="00405C9B"/>
    <w:rsid w:val="00406B0A"/>
    <w:rsid w:val="00411CEE"/>
    <w:rsid w:val="00411E42"/>
    <w:rsid w:val="00417ACD"/>
    <w:rsid w:val="0042383E"/>
    <w:rsid w:val="004240DD"/>
    <w:rsid w:val="004615D1"/>
    <w:rsid w:val="0046264F"/>
    <w:rsid w:val="004638CE"/>
    <w:rsid w:val="00465966"/>
    <w:rsid w:val="00466989"/>
    <w:rsid w:val="00474FE1"/>
    <w:rsid w:val="00481041"/>
    <w:rsid w:val="004875BF"/>
    <w:rsid w:val="00495756"/>
    <w:rsid w:val="004A1A5F"/>
    <w:rsid w:val="004A3B88"/>
    <w:rsid w:val="004A5C2A"/>
    <w:rsid w:val="004B0F52"/>
    <w:rsid w:val="004B1D5B"/>
    <w:rsid w:val="004C4341"/>
    <w:rsid w:val="004F6E43"/>
    <w:rsid w:val="00503443"/>
    <w:rsid w:val="0050496A"/>
    <w:rsid w:val="00514048"/>
    <w:rsid w:val="00515EDB"/>
    <w:rsid w:val="00517834"/>
    <w:rsid w:val="0051794A"/>
    <w:rsid w:val="00524AED"/>
    <w:rsid w:val="00524E7B"/>
    <w:rsid w:val="00530B1C"/>
    <w:rsid w:val="00532422"/>
    <w:rsid w:val="0053351C"/>
    <w:rsid w:val="0053504E"/>
    <w:rsid w:val="005378FD"/>
    <w:rsid w:val="00546BFC"/>
    <w:rsid w:val="00550EEB"/>
    <w:rsid w:val="005520EA"/>
    <w:rsid w:val="00552C06"/>
    <w:rsid w:val="00555E46"/>
    <w:rsid w:val="00564065"/>
    <w:rsid w:val="00565124"/>
    <w:rsid w:val="00567249"/>
    <w:rsid w:val="00570371"/>
    <w:rsid w:val="005844D5"/>
    <w:rsid w:val="005867F6"/>
    <w:rsid w:val="00590DCA"/>
    <w:rsid w:val="005A119D"/>
    <w:rsid w:val="005A65CA"/>
    <w:rsid w:val="005B200B"/>
    <w:rsid w:val="005B3476"/>
    <w:rsid w:val="005B6E66"/>
    <w:rsid w:val="005B77C7"/>
    <w:rsid w:val="005C0101"/>
    <w:rsid w:val="005C408E"/>
    <w:rsid w:val="005C7BDF"/>
    <w:rsid w:val="005C7FC4"/>
    <w:rsid w:val="005D20C8"/>
    <w:rsid w:val="005D3116"/>
    <w:rsid w:val="005D3559"/>
    <w:rsid w:val="005E0932"/>
    <w:rsid w:val="005E72E9"/>
    <w:rsid w:val="005F4AC7"/>
    <w:rsid w:val="005F5274"/>
    <w:rsid w:val="005F6D06"/>
    <w:rsid w:val="00602A18"/>
    <w:rsid w:val="0061551A"/>
    <w:rsid w:val="00616F2B"/>
    <w:rsid w:val="0062103F"/>
    <w:rsid w:val="00631D93"/>
    <w:rsid w:val="00644E21"/>
    <w:rsid w:val="0064609C"/>
    <w:rsid w:val="00651492"/>
    <w:rsid w:val="00653650"/>
    <w:rsid w:val="00667819"/>
    <w:rsid w:val="00677A98"/>
    <w:rsid w:val="00682439"/>
    <w:rsid w:val="00683F47"/>
    <w:rsid w:val="00687285"/>
    <w:rsid w:val="00693998"/>
    <w:rsid w:val="00694A2B"/>
    <w:rsid w:val="00694E23"/>
    <w:rsid w:val="00697EC1"/>
    <w:rsid w:val="006B11DF"/>
    <w:rsid w:val="006B529C"/>
    <w:rsid w:val="006B56CC"/>
    <w:rsid w:val="006C13E9"/>
    <w:rsid w:val="006C46B6"/>
    <w:rsid w:val="006C5921"/>
    <w:rsid w:val="006D5021"/>
    <w:rsid w:val="006D581E"/>
    <w:rsid w:val="006D6E66"/>
    <w:rsid w:val="006E4FCE"/>
    <w:rsid w:val="006E592D"/>
    <w:rsid w:val="006E5CEC"/>
    <w:rsid w:val="006E60AE"/>
    <w:rsid w:val="006F0183"/>
    <w:rsid w:val="006F2B6B"/>
    <w:rsid w:val="006F74AE"/>
    <w:rsid w:val="007023A1"/>
    <w:rsid w:val="00703975"/>
    <w:rsid w:val="00703D58"/>
    <w:rsid w:val="007077C5"/>
    <w:rsid w:val="00710264"/>
    <w:rsid w:val="007133ED"/>
    <w:rsid w:val="00714AC0"/>
    <w:rsid w:val="00720A76"/>
    <w:rsid w:val="00720DE5"/>
    <w:rsid w:val="00721D38"/>
    <w:rsid w:val="0072635D"/>
    <w:rsid w:val="00730A57"/>
    <w:rsid w:val="00736500"/>
    <w:rsid w:val="00736E51"/>
    <w:rsid w:val="00737FB4"/>
    <w:rsid w:val="007417C6"/>
    <w:rsid w:val="007433A4"/>
    <w:rsid w:val="007438E5"/>
    <w:rsid w:val="007439FA"/>
    <w:rsid w:val="007538A8"/>
    <w:rsid w:val="007567E6"/>
    <w:rsid w:val="0076197A"/>
    <w:rsid w:val="00761DDE"/>
    <w:rsid w:val="007639F5"/>
    <w:rsid w:val="00763D30"/>
    <w:rsid w:val="00767FCF"/>
    <w:rsid w:val="00781692"/>
    <w:rsid w:val="00784A11"/>
    <w:rsid w:val="00787E18"/>
    <w:rsid w:val="00790AAA"/>
    <w:rsid w:val="00790F01"/>
    <w:rsid w:val="00791885"/>
    <w:rsid w:val="007A137A"/>
    <w:rsid w:val="007A1BB7"/>
    <w:rsid w:val="007A30DD"/>
    <w:rsid w:val="007A3598"/>
    <w:rsid w:val="007A5F26"/>
    <w:rsid w:val="007A65D6"/>
    <w:rsid w:val="007B3BC9"/>
    <w:rsid w:val="007B6574"/>
    <w:rsid w:val="007B7995"/>
    <w:rsid w:val="007B7F64"/>
    <w:rsid w:val="007C3CE9"/>
    <w:rsid w:val="007D4701"/>
    <w:rsid w:val="007D58BC"/>
    <w:rsid w:val="007D611B"/>
    <w:rsid w:val="007E4189"/>
    <w:rsid w:val="007E455B"/>
    <w:rsid w:val="007E5E33"/>
    <w:rsid w:val="00802CEF"/>
    <w:rsid w:val="008113A6"/>
    <w:rsid w:val="00823008"/>
    <w:rsid w:val="0082616F"/>
    <w:rsid w:val="0083095F"/>
    <w:rsid w:val="00835561"/>
    <w:rsid w:val="0084551E"/>
    <w:rsid w:val="00846987"/>
    <w:rsid w:val="008473FC"/>
    <w:rsid w:val="0086326A"/>
    <w:rsid w:val="0086663F"/>
    <w:rsid w:val="008677F5"/>
    <w:rsid w:val="00872F0B"/>
    <w:rsid w:val="008751F2"/>
    <w:rsid w:val="00876601"/>
    <w:rsid w:val="0088019A"/>
    <w:rsid w:val="00880EF6"/>
    <w:rsid w:val="00887584"/>
    <w:rsid w:val="0089523F"/>
    <w:rsid w:val="008977B3"/>
    <w:rsid w:val="008A5314"/>
    <w:rsid w:val="008C4456"/>
    <w:rsid w:val="008C7E5F"/>
    <w:rsid w:val="008D1953"/>
    <w:rsid w:val="008D49D8"/>
    <w:rsid w:val="008D5861"/>
    <w:rsid w:val="008E3F34"/>
    <w:rsid w:val="008E45AC"/>
    <w:rsid w:val="008E59BB"/>
    <w:rsid w:val="00906898"/>
    <w:rsid w:val="00912A41"/>
    <w:rsid w:val="0091438F"/>
    <w:rsid w:val="009172BB"/>
    <w:rsid w:val="00917CC3"/>
    <w:rsid w:val="0092093E"/>
    <w:rsid w:val="00920A4A"/>
    <w:rsid w:val="00923B32"/>
    <w:rsid w:val="0092743C"/>
    <w:rsid w:val="0092799D"/>
    <w:rsid w:val="00931D9B"/>
    <w:rsid w:val="00943480"/>
    <w:rsid w:val="00943D34"/>
    <w:rsid w:val="0095178C"/>
    <w:rsid w:val="009529B4"/>
    <w:rsid w:val="00956631"/>
    <w:rsid w:val="00957779"/>
    <w:rsid w:val="00962491"/>
    <w:rsid w:val="009659A2"/>
    <w:rsid w:val="00967F6F"/>
    <w:rsid w:val="00970254"/>
    <w:rsid w:val="00972582"/>
    <w:rsid w:val="00973C6C"/>
    <w:rsid w:val="00974DA2"/>
    <w:rsid w:val="00980AE5"/>
    <w:rsid w:val="00983CBA"/>
    <w:rsid w:val="00984348"/>
    <w:rsid w:val="00992CF9"/>
    <w:rsid w:val="00994F4E"/>
    <w:rsid w:val="009A14C1"/>
    <w:rsid w:val="009A22D9"/>
    <w:rsid w:val="009A383C"/>
    <w:rsid w:val="009A611C"/>
    <w:rsid w:val="009B2D47"/>
    <w:rsid w:val="009B5E92"/>
    <w:rsid w:val="009D39CA"/>
    <w:rsid w:val="009D51B7"/>
    <w:rsid w:val="009D6EEE"/>
    <w:rsid w:val="009D7812"/>
    <w:rsid w:val="009E16A1"/>
    <w:rsid w:val="009E7D0B"/>
    <w:rsid w:val="009F1AB9"/>
    <w:rsid w:val="009F1B4F"/>
    <w:rsid w:val="009F3B6A"/>
    <w:rsid w:val="009F45F8"/>
    <w:rsid w:val="009F483D"/>
    <w:rsid w:val="009F6D48"/>
    <w:rsid w:val="009F7801"/>
    <w:rsid w:val="009F7AF3"/>
    <w:rsid w:val="00A0300C"/>
    <w:rsid w:val="00A0567B"/>
    <w:rsid w:val="00A10E68"/>
    <w:rsid w:val="00A16988"/>
    <w:rsid w:val="00A16D6A"/>
    <w:rsid w:val="00A21A24"/>
    <w:rsid w:val="00A226C3"/>
    <w:rsid w:val="00A259B0"/>
    <w:rsid w:val="00A266AD"/>
    <w:rsid w:val="00A3205A"/>
    <w:rsid w:val="00A4395E"/>
    <w:rsid w:val="00A50DF9"/>
    <w:rsid w:val="00A54959"/>
    <w:rsid w:val="00A5726D"/>
    <w:rsid w:val="00A620ED"/>
    <w:rsid w:val="00A638C6"/>
    <w:rsid w:val="00A70891"/>
    <w:rsid w:val="00A72E56"/>
    <w:rsid w:val="00A80B81"/>
    <w:rsid w:val="00A83E3C"/>
    <w:rsid w:val="00A84162"/>
    <w:rsid w:val="00A85564"/>
    <w:rsid w:val="00A8578A"/>
    <w:rsid w:val="00A86FE1"/>
    <w:rsid w:val="00A91F16"/>
    <w:rsid w:val="00AA6311"/>
    <w:rsid w:val="00AA7909"/>
    <w:rsid w:val="00AB0A90"/>
    <w:rsid w:val="00AB20E9"/>
    <w:rsid w:val="00AB2D32"/>
    <w:rsid w:val="00AB2DD0"/>
    <w:rsid w:val="00AB3DB5"/>
    <w:rsid w:val="00AB44BE"/>
    <w:rsid w:val="00AB499F"/>
    <w:rsid w:val="00AC0A6D"/>
    <w:rsid w:val="00AC0C84"/>
    <w:rsid w:val="00AC2057"/>
    <w:rsid w:val="00AE2A61"/>
    <w:rsid w:val="00AE59B8"/>
    <w:rsid w:val="00AE7A3F"/>
    <w:rsid w:val="00AF2216"/>
    <w:rsid w:val="00AF462B"/>
    <w:rsid w:val="00AF783F"/>
    <w:rsid w:val="00B0422E"/>
    <w:rsid w:val="00B103CD"/>
    <w:rsid w:val="00B10B61"/>
    <w:rsid w:val="00B123A3"/>
    <w:rsid w:val="00B22817"/>
    <w:rsid w:val="00B23E1E"/>
    <w:rsid w:val="00B24E7F"/>
    <w:rsid w:val="00B263B7"/>
    <w:rsid w:val="00B3175E"/>
    <w:rsid w:val="00B3630A"/>
    <w:rsid w:val="00B36C0A"/>
    <w:rsid w:val="00B37344"/>
    <w:rsid w:val="00B37925"/>
    <w:rsid w:val="00B401DF"/>
    <w:rsid w:val="00B4067A"/>
    <w:rsid w:val="00B43D4C"/>
    <w:rsid w:val="00B44515"/>
    <w:rsid w:val="00B47089"/>
    <w:rsid w:val="00B51A7B"/>
    <w:rsid w:val="00B632D4"/>
    <w:rsid w:val="00B71ED2"/>
    <w:rsid w:val="00B74E27"/>
    <w:rsid w:val="00B76999"/>
    <w:rsid w:val="00B77A57"/>
    <w:rsid w:val="00B85BCD"/>
    <w:rsid w:val="00B907F5"/>
    <w:rsid w:val="00B96409"/>
    <w:rsid w:val="00BA1DF2"/>
    <w:rsid w:val="00BA20D8"/>
    <w:rsid w:val="00BA3C9F"/>
    <w:rsid w:val="00BA7538"/>
    <w:rsid w:val="00BB1FF8"/>
    <w:rsid w:val="00BC285F"/>
    <w:rsid w:val="00BC5836"/>
    <w:rsid w:val="00BD00F5"/>
    <w:rsid w:val="00BD49C5"/>
    <w:rsid w:val="00BD7093"/>
    <w:rsid w:val="00BE7444"/>
    <w:rsid w:val="00BF5191"/>
    <w:rsid w:val="00C050AA"/>
    <w:rsid w:val="00C12D7F"/>
    <w:rsid w:val="00C15E34"/>
    <w:rsid w:val="00C2306A"/>
    <w:rsid w:val="00C234EC"/>
    <w:rsid w:val="00C25AF3"/>
    <w:rsid w:val="00C304CD"/>
    <w:rsid w:val="00C36B65"/>
    <w:rsid w:val="00C37E14"/>
    <w:rsid w:val="00C45023"/>
    <w:rsid w:val="00C520F7"/>
    <w:rsid w:val="00C53466"/>
    <w:rsid w:val="00C55BD9"/>
    <w:rsid w:val="00C57BC0"/>
    <w:rsid w:val="00C628D8"/>
    <w:rsid w:val="00C62947"/>
    <w:rsid w:val="00C62B8E"/>
    <w:rsid w:val="00C64BE4"/>
    <w:rsid w:val="00C673B9"/>
    <w:rsid w:val="00C74E29"/>
    <w:rsid w:val="00C832F6"/>
    <w:rsid w:val="00C838B8"/>
    <w:rsid w:val="00C861D7"/>
    <w:rsid w:val="00C94D47"/>
    <w:rsid w:val="00CA038C"/>
    <w:rsid w:val="00CA1A16"/>
    <w:rsid w:val="00CB1B8B"/>
    <w:rsid w:val="00CB4A3A"/>
    <w:rsid w:val="00CC2F21"/>
    <w:rsid w:val="00CD180A"/>
    <w:rsid w:val="00CD3C46"/>
    <w:rsid w:val="00CD5C89"/>
    <w:rsid w:val="00CE0856"/>
    <w:rsid w:val="00CE1C9B"/>
    <w:rsid w:val="00CE38EA"/>
    <w:rsid w:val="00CF205F"/>
    <w:rsid w:val="00CF314A"/>
    <w:rsid w:val="00CF6755"/>
    <w:rsid w:val="00D03314"/>
    <w:rsid w:val="00D04259"/>
    <w:rsid w:val="00D05083"/>
    <w:rsid w:val="00D0623B"/>
    <w:rsid w:val="00D12057"/>
    <w:rsid w:val="00D14711"/>
    <w:rsid w:val="00D21AF3"/>
    <w:rsid w:val="00D262F5"/>
    <w:rsid w:val="00D273B0"/>
    <w:rsid w:val="00D36F51"/>
    <w:rsid w:val="00D454E4"/>
    <w:rsid w:val="00D46588"/>
    <w:rsid w:val="00D47C4D"/>
    <w:rsid w:val="00D47EB8"/>
    <w:rsid w:val="00D53244"/>
    <w:rsid w:val="00D56123"/>
    <w:rsid w:val="00D75317"/>
    <w:rsid w:val="00D75323"/>
    <w:rsid w:val="00D90CC3"/>
    <w:rsid w:val="00D91C2C"/>
    <w:rsid w:val="00D94B83"/>
    <w:rsid w:val="00DA4680"/>
    <w:rsid w:val="00DC4165"/>
    <w:rsid w:val="00DC7622"/>
    <w:rsid w:val="00DD00A5"/>
    <w:rsid w:val="00DD7303"/>
    <w:rsid w:val="00DE12A5"/>
    <w:rsid w:val="00DE5A27"/>
    <w:rsid w:val="00DE5BBD"/>
    <w:rsid w:val="00DE6ED7"/>
    <w:rsid w:val="00DF101D"/>
    <w:rsid w:val="00DF2A1C"/>
    <w:rsid w:val="00DF3F0A"/>
    <w:rsid w:val="00DF4BE7"/>
    <w:rsid w:val="00DF59EB"/>
    <w:rsid w:val="00DF607E"/>
    <w:rsid w:val="00E0081F"/>
    <w:rsid w:val="00E00878"/>
    <w:rsid w:val="00E17F57"/>
    <w:rsid w:val="00E30E70"/>
    <w:rsid w:val="00E311D3"/>
    <w:rsid w:val="00E33131"/>
    <w:rsid w:val="00E35A93"/>
    <w:rsid w:val="00E4038E"/>
    <w:rsid w:val="00E4204D"/>
    <w:rsid w:val="00E4673D"/>
    <w:rsid w:val="00E57ACE"/>
    <w:rsid w:val="00E57F8C"/>
    <w:rsid w:val="00E621C8"/>
    <w:rsid w:val="00E66757"/>
    <w:rsid w:val="00E679F5"/>
    <w:rsid w:val="00E73417"/>
    <w:rsid w:val="00E739E9"/>
    <w:rsid w:val="00E76E6F"/>
    <w:rsid w:val="00E8641B"/>
    <w:rsid w:val="00E92638"/>
    <w:rsid w:val="00E9265D"/>
    <w:rsid w:val="00E953C3"/>
    <w:rsid w:val="00ED0D70"/>
    <w:rsid w:val="00EE0812"/>
    <w:rsid w:val="00EE3252"/>
    <w:rsid w:val="00EE6CF7"/>
    <w:rsid w:val="00EF513E"/>
    <w:rsid w:val="00F00720"/>
    <w:rsid w:val="00F01BC8"/>
    <w:rsid w:val="00F14533"/>
    <w:rsid w:val="00F219FE"/>
    <w:rsid w:val="00F332AC"/>
    <w:rsid w:val="00F37A57"/>
    <w:rsid w:val="00F4243F"/>
    <w:rsid w:val="00F445CC"/>
    <w:rsid w:val="00F46CF5"/>
    <w:rsid w:val="00F56D22"/>
    <w:rsid w:val="00F60AC1"/>
    <w:rsid w:val="00F60F8D"/>
    <w:rsid w:val="00F63442"/>
    <w:rsid w:val="00F658BE"/>
    <w:rsid w:val="00F677F5"/>
    <w:rsid w:val="00F732A1"/>
    <w:rsid w:val="00F77542"/>
    <w:rsid w:val="00F8074D"/>
    <w:rsid w:val="00F80D97"/>
    <w:rsid w:val="00F843B3"/>
    <w:rsid w:val="00F85D97"/>
    <w:rsid w:val="00F86CCA"/>
    <w:rsid w:val="00F908F0"/>
    <w:rsid w:val="00F9756D"/>
    <w:rsid w:val="00FA0CC4"/>
    <w:rsid w:val="00FA492B"/>
    <w:rsid w:val="00FA7663"/>
    <w:rsid w:val="00FC2D4F"/>
    <w:rsid w:val="00FC58DC"/>
    <w:rsid w:val="00FD2F1B"/>
    <w:rsid w:val="00FD407D"/>
    <w:rsid w:val="00FD497D"/>
    <w:rsid w:val="00FF2CA2"/>
    <w:rsid w:val="00FF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B6DB76"/>
  <w15:chartTrackingRefBased/>
  <w15:docId w15:val="{F5719AA1-2C99-48B6-B1A7-606BFBE5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4E4"/>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4E4"/>
    <w:pPr>
      <w:spacing w:after="0" w:line="240" w:lineRule="auto"/>
      <w:contextualSpacing/>
    </w:pPr>
  </w:style>
  <w:style w:type="table" w:styleId="TableGrid">
    <w:name w:val="Table Grid"/>
    <w:basedOn w:val="TableNormal"/>
    <w:uiPriority w:val="59"/>
    <w:rsid w:val="009274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910"/>
    <w:pPr>
      <w:tabs>
        <w:tab w:val="center" w:pos="4680"/>
        <w:tab w:val="right" w:pos="9360"/>
      </w:tabs>
    </w:pPr>
  </w:style>
  <w:style w:type="character" w:customStyle="1" w:styleId="HeaderChar">
    <w:name w:val="Header Char"/>
    <w:basedOn w:val="DefaultParagraphFont"/>
    <w:link w:val="Header"/>
    <w:uiPriority w:val="99"/>
    <w:rsid w:val="00192910"/>
  </w:style>
  <w:style w:type="paragraph" w:styleId="Footer">
    <w:name w:val="footer"/>
    <w:basedOn w:val="Normal"/>
    <w:link w:val="FooterChar"/>
    <w:uiPriority w:val="99"/>
    <w:unhideWhenUsed/>
    <w:rsid w:val="00192910"/>
    <w:pPr>
      <w:tabs>
        <w:tab w:val="center" w:pos="4680"/>
        <w:tab w:val="right" w:pos="9360"/>
      </w:tabs>
    </w:pPr>
  </w:style>
  <w:style w:type="character" w:customStyle="1" w:styleId="FooterChar">
    <w:name w:val="Footer Char"/>
    <w:basedOn w:val="DefaultParagraphFont"/>
    <w:link w:val="Footer"/>
    <w:uiPriority w:val="99"/>
    <w:rsid w:val="00192910"/>
  </w:style>
  <w:style w:type="paragraph" w:styleId="BalloonText">
    <w:name w:val="Balloon Text"/>
    <w:basedOn w:val="Normal"/>
    <w:link w:val="BalloonTextChar"/>
    <w:uiPriority w:val="99"/>
    <w:semiHidden/>
    <w:unhideWhenUsed/>
    <w:rsid w:val="00192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910"/>
    <w:rPr>
      <w:rFonts w:ascii="Segoe UI" w:hAnsi="Segoe UI" w:cs="Segoe UI"/>
      <w:sz w:val="18"/>
      <w:szCs w:val="18"/>
    </w:rPr>
  </w:style>
  <w:style w:type="paragraph" w:styleId="Revision">
    <w:name w:val="Revision"/>
    <w:hidden/>
    <w:uiPriority w:val="99"/>
    <w:semiHidden/>
    <w:rsid w:val="00DF4BE7"/>
    <w:pPr>
      <w:spacing w:after="0" w:line="240" w:lineRule="auto"/>
    </w:pPr>
  </w:style>
  <w:style w:type="character" w:styleId="CommentReference">
    <w:name w:val="annotation reference"/>
    <w:basedOn w:val="DefaultParagraphFont"/>
    <w:uiPriority w:val="99"/>
    <w:semiHidden/>
    <w:unhideWhenUsed/>
    <w:rsid w:val="00BD00F5"/>
    <w:rPr>
      <w:sz w:val="16"/>
      <w:szCs w:val="16"/>
    </w:rPr>
  </w:style>
  <w:style w:type="paragraph" w:styleId="CommentText">
    <w:name w:val="annotation text"/>
    <w:basedOn w:val="Normal"/>
    <w:link w:val="CommentTextChar"/>
    <w:uiPriority w:val="99"/>
    <w:semiHidden/>
    <w:unhideWhenUsed/>
    <w:rsid w:val="00BD00F5"/>
    <w:rPr>
      <w:sz w:val="20"/>
      <w:szCs w:val="20"/>
    </w:rPr>
  </w:style>
  <w:style w:type="character" w:customStyle="1" w:styleId="CommentTextChar">
    <w:name w:val="Comment Text Char"/>
    <w:basedOn w:val="DefaultParagraphFont"/>
    <w:link w:val="CommentText"/>
    <w:uiPriority w:val="99"/>
    <w:semiHidden/>
    <w:rsid w:val="00BD00F5"/>
    <w:rPr>
      <w:sz w:val="20"/>
      <w:szCs w:val="20"/>
    </w:rPr>
  </w:style>
  <w:style w:type="paragraph" w:styleId="CommentSubject">
    <w:name w:val="annotation subject"/>
    <w:basedOn w:val="CommentText"/>
    <w:next w:val="CommentText"/>
    <w:link w:val="CommentSubjectChar"/>
    <w:uiPriority w:val="99"/>
    <w:semiHidden/>
    <w:unhideWhenUsed/>
    <w:rsid w:val="00BD00F5"/>
    <w:rPr>
      <w:b/>
      <w:bCs/>
    </w:rPr>
  </w:style>
  <w:style w:type="character" w:customStyle="1" w:styleId="CommentSubjectChar">
    <w:name w:val="Comment Subject Char"/>
    <w:basedOn w:val="CommentTextChar"/>
    <w:link w:val="CommentSubject"/>
    <w:uiPriority w:val="99"/>
    <w:semiHidden/>
    <w:rsid w:val="00BD00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2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D7657-A4B6-4433-8B8A-1371938C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Wilhelms</dc:creator>
  <cp:keywords/>
  <dc:description/>
  <cp:lastModifiedBy>Jennifer LaBelle</cp:lastModifiedBy>
  <cp:revision>3</cp:revision>
  <cp:lastPrinted>2018-04-02T17:50:00Z</cp:lastPrinted>
  <dcterms:created xsi:type="dcterms:W3CDTF">2018-04-05T02:03:00Z</dcterms:created>
  <dcterms:modified xsi:type="dcterms:W3CDTF">2018-06-15T21:56:00Z</dcterms:modified>
</cp:coreProperties>
</file>