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D8F1" w14:textId="77777777" w:rsidR="00E6118D" w:rsidRPr="00003999" w:rsidRDefault="00E6118D" w:rsidP="00E6118D">
      <w:pPr>
        <w:jc w:val="right"/>
        <w:rPr>
          <w:rFonts w:cstheme="minorHAnsi"/>
          <w:b/>
        </w:rPr>
      </w:pPr>
      <w:r w:rsidRPr="00003999">
        <w:rPr>
          <w:rFonts w:cstheme="minorHAnsi"/>
          <w:b/>
          <w:noProof/>
        </w:rPr>
        <w:drawing>
          <wp:anchor distT="0" distB="0" distL="114300" distR="114300" simplePos="0" relativeHeight="251659264" behindDoc="1" locked="0" layoutInCell="1" allowOverlap="1" wp14:anchorId="47316860" wp14:editId="4D7E0A1C">
            <wp:simplePos x="0" y="0"/>
            <wp:positionH relativeFrom="column">
              <wp:posOffset>0</wp:posOffset>
            </wp:positionH>
            <wp:positionV relativeFrom="paragraph">
              <wp:posOffset>13970</wp:posOffset>
            </wp:positionV>
            <wp:extent cx="1621790" cy="333375"/>
            <wp:effectExtent l="0" t="0" r="0" b="952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sidRPr="00003999">
        <w:rPr>
          <w:rFonts w:cstheme="minorHAnsi"/>
          <w:b/>
        </w:rPr>
        <w:t>Board of Trustees of the University of Oregon</w:t>
      </w:r>
    </w:p>
    <w:p w14:paraId="63335457" w14:textId="1EE15B6B" w:rsidR="00E6118D" w:rsidRPr="00003999" w:rsidRDefault="00E6118D" w:rsidP="00E6118D">
      <w:pPr>
        <w:pBdr>
          <w:bottom w:val="single" w:sz="4" w:space="1" w:color="auto"/>
        </w:pBdr>
        <w:jc w:val="right"/>
        <w:rPr>
          <w:rFonts w:cstheme="minorHAnsi"/>
          <w:b/>
        </w:rPr>
      </w:pPr>
      <w:r w:rsidRPr="00003999">
        <w:rPr>
          <w:rFonts w:cstheme="minorHAnsi"/>
          <w:b/>
        </w:rPr>
        <w:t xml:space="preserve">Meeting Summary | </w:t>
      </w:r>
      <w:r w:rsidR="004D54B0">
        <w:rPr>
          <w:rFonts w:cstheme="minorHAnsi"/>
          <w:b/>
        </w:rPr>
        <w:t>September</w:t>
      </w:r>
      <w:r w:rsidR="00F37E66">
        <w:rPr>
          <w:rFonts w:cstheme="minorHAnsi"/>
          <w:b/>
        </w:rPr>
        <w:t xml:space="preserve"> </w:t>
      </w:r>
      <w:r w:rsidR="004D54B0">
        <w:rPr>
          <w:rFonts w:cstheme="minorHAnsi"/>
          <w:b/>
        </w:rPr>
        <w:t>15-16</w:t>
      </w:r>
      <w:r w:rsidR="009558D8">
        <w:rPr>
          <w:rFonts w:cstheme="minorHAnsi"/>
          <w:b/>
        </w:rPr>
        <w:t>, 202</w:t>
      </w:r>
      <w:r w:rsidR="00F37E66">
        <w:rPr>
          <w:rFonts w:cstheme="minorHAnsi"/>
          <w:b/>
        </w:rPr>
        <w:t>5</w:t>
      </w:r>
    </w:p>
    <w:p w14:paraId="43376FB0" w14:textId="77777777" w:rsidR="00E6118D" w:rsidRPr="00003999" w:rsidRDefault="00E6118D" w:rsidP="00E6118D">
      <w:pPr>
        <w:jc w:val="both"/>
        <w:rPr>
          <w:rFonts w:cstheme="minorHAnsi"/>
          <w:b/>
        </w:rPr>
      </w:pPr>
    </w:p>
    <w:p w14:paraId="206E2A11" w14:textId="77777777" w:rsidR="00143D27" w:rsidRDefault="00143D27" w:rsidP="00143D27">
      <w:pPr>
        <w:rPr>
          <w:rFonts w:ascii="Calibri" w:hAnsi="Calibri" w:cs="Times New Roman"/>
        </w:rPr>
      </w:pPr>
    </w:p>
    <w:p w14:paraId="3D508E2A" w14:textId="77777777" w:rsidR="00143D27" w:rsidRDefault="00143D27" w:rsidP="00143D27">
      <w:pPr>
        <w:jc w:val="both"/>
        <w:rPr>
          <w:rFonts w:cstheme="minorHAnsi"/>
          <w:b/>
        </w:rPr>
      </w:pPr>
      <w:r>
        <w:rPr>
          <w:rFonts w:cstheme="minorHAnsi"/>
          <w:b/>
        </w:rPr>
        <w:t xml:space="preserve">Attendance </w:t>
      </w:r>
    </w:p>
    <w:tbl>
      <w:tblPr>
        <w:tblStyle w:val="TableGrid1"/>
        <w:tblW w:w="984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901"/>
        <w:gridCol w:w="2519"/>
        <w:gridCol w:w="907"/>
        <w:gridCol w:w="2146"/>
        <w:gridCol w:w="1034"/>
      </w:tblGrid>
      <w:tr w:rsidR="00B25386" w:rsidRPr="00003999" w14:paraId="43472744" w14:textId="77777777" w:rsidTr="00720193">
        <w:trPr>
          <w:trHeight w:val="274"/>
        </w:trPr>
        <w:tc>
          <w:tcPr>
            <w:tcW w:w="2342" w:type="dxa"/>
          </w:tcPr>
          <w:p w14:paraId="566ABFBE" w14:textId="77777777" w:rsidR="00143D27" w:rsidRPr="00003999" w:rsidRDefault="00143D27" w:rsidP="00C22AE9">
            <w:pPr>
              <w:rPr>
                <w:rFonts w:cstheme="minorHAnsi"/>
              </w:rPr>
            </w:pPr>
            <w:r w:rsidRPr="00003999">
              <w:rPr>
                <w:rFonts w:cstheme="minorHAnsi"/>
              </w:rPr>
              <w:t>Marcia Aaron</w:t>
            </w:r>
          </w:p>
        </w:tc>
        <w:tc>
          <w:tcPr>
            <w:tcW w:w="898" w:type="dxa"/>
          </w:tcPr>
          <w:p w14:paraId="584AB7BC" w14:textId="4E1385FB" w:rsidR="00A76376" w:rsidRPr="00003999" w:rsidRDefault="00B25386" w:rsidP="00C22AE9">
            <w:pPr>
              <w:rPr>
                <w:rFonts w:cstheme="minorHAnsi"/>
              </w:rPr>
            </w:pPr>
            <w:r>
              <w:rPr>
                <w:rFonts w:cstheme="minorHAnsi"/>
              </w:rPr>
              <w:t>Present</w:t>
            </w:r>
          </w:p>
        </w:tc>
        <w:tc>
          <w:tcPr>
            <w:tcW w:w="2520" w:type="dxa"/>
          </w:tcPr>
          <w:p w14:paraId="45778DB9" w14:textId="093FCAD9" w:rsidR="00143D27" w:rsidRPr="00003999" w:rsidRDefault="004D54B0" w:rsidP="00C22AE9">
            <w:pPr>
              <w:rPr>
                <w:rFonts w:cstheme="minorHAnsi"/>
              </w:rPr>
            </w:pPr>
            <w:r>
              <w:rPr>
                <w:rFonts w:cstheme="minorHAnsi"/>
              </w:rPr>
              <w:t>David Mitrovčan Morgan</w:t>
            </w:r>
          </w:p>
        </w:tc>
        <w:tc>
          <w:tcPr>
            <w:tcW w:w="907" w:type="dxa"/>
          </w:tcPr>
          <w:p w14:paraId="1684D7AA" w14:textId="77777777" w:rsidR="00143D27" w:rsidRPr="00003999" w:rsidRDefault="00143D27" w:rsidP="00C22AE9">
            <w:pPr>
              <w:rPr>
                <w:rFonts w:cstheme="minorHAnsi"/>
              </w:rPr>
            </w:pPr>
            <w:r w:rsidRPr="00003999">
              <w:rPr>
                <w:rFonts w:cstheme="minorHAnsi"/>
              </w:rPr>
              <w:t>Present</w:t>
            </w:r>
          </w:p>
        </w:tc>
        <w:tc>
          <w:tcPr>
            <w:tcW w:w="2147" w:type="dxa"/>
          </w:tcPr>
          <w:p w14:paraId="015245FD" w14:textId="465D3109" w:rsidR="00143D27" w:rsidRPr="00003999" w:rsidRDefault="004D54B0" w:rsidP="00C22AE9">
            <w:pPr>
              <w:rPr>
                <w:rFonts w:cstheme="minorHAnsi"/>
              </w:rPr>
            </w:pPr>
            <w:r>
              <w:rPr>
                <w:rFonts w:cstheme="minorHAnsi"/>
              </w:rPr>
              <w:t>Jenny Ulum</w:t>
            </w:r>
          </w:p>
        </w:tc>
        <w:tc>
          <w:tcPr>
            <w:tcW w:w="1034" w:type="dxa"/>
          </w:tcPr>
          <w:p w14:paraId="4C53BB59" w14:textId="05767E61" w:rsidR="00143D27" w:rsidRPr="00003999" w:rsidRDefault="004D54B0" w:rsidP="00C22AE9">
            <w:pPr>
              <w:rPr>
                <w:rFonts w:cstheme="minorHAnsi"/>
              </w:rPr>
            </w:pPr>
            <w:r>
              <w:rPr>
                <w:rFonts w:cstheme="minorHAnsi"/>
              </w:rPr>
              <w:t>Present</w:t>
            </w:r>
          </w:p>
        </w:tc>
      </w:tr>
      <w:tr w:rsidR="00B25386" w:rsidRPr="00003999" w14:paraId="2D681B58" w14:textId="77777777" w:rsidTr="00720193">
        <w:trPr>
          <w:trHeight w:val="274"/>
        </w:trPr>
        <w:tc>
          <w:tcPr>
            <w:tcW w:w="2342" w:type="dxa"/>
          </w:tcPr>
          <w:p w14:paraId="79BBA27A" w14:textId="3ACE5976" w:rsidR="00A76376" w:rsidRDefault="00A76376" w:rsidP="00C22AE9">
            <w:pPr>
              <w:rPr>
                <w:rFonts w:cstheme="minorHAnsi"/>
              </w:rPr>
            </w:pPr>
            <w:r>
              <w:rPr>
                <w:rFonts w:cstheme="minorHAnsi"/>
              </w:rPr>
              <w:t>Cy Abbot</w:t>
            </w:r>
            <w:r w:rsidR="00272E98">
              <w:rPr>
                <w:rFonts w:cstheme="minorHAnsi"/>
              </w:rPr>
              <w:t>t</w:t>
            </w:r>
          </w:p>
          <w:p w14:paraId="1BBA2A28" w14:textId="0D365DDD" w:rsidR="00143D27" w:rsidRPr="00003999" w:rsidRDefault="00143D27" w:rsidP="00C22AE9">
            <w:pPr>
              <w:rPr>
                <w:rFonts w:cstheme="minorHAnsi"/>
              </w:rPr>
            </w:pPr>
            <w:r w:rsidRPr="00003999">
              <w:rPr>
                <w:rFonts w:cstheme="minorHAnsi"/>
              </w:rPr>
              <w:t>Tim Boyle</w:t>
            </w:r>
          </w:p>
        </w:tc>
        <w:tc>
          <w:tcPr>
            <w:tcW w:w="898" w:type="dxa"/>
          </w:tcPr>
          <w:p w14:paraId="0DF4D355" w14:textId="77777777" w:rsidR="00143D27" w:rsidRDefault="00143D27" w:rsidP="00C22AE9">
            <w:pPr>
              <w:rPr>
                <w:rFonts w:cstheme="minorHAnsi"/>
              </w:rPr>
            </w:pPr>
            <w:r w:rsidRPr="00003999">
              <w:rPr>
                <w:rFonts w:cstheme="minorHAnsi"/>
              </w:rPr>
              <w:t>Present</w:t>
            </w:r>
          </w:p>
          <w:p w14:paraId="4FEFFAD3" w14:textId="7F4160E0" w:rsidR="00A76376" w:rsidRPr="00003999" w:rsidRDefault="00A76376" w:rsidP="00C22AE9">
            <w:pPr>
              <w:rPr>
                <w:rFonts w:cstheme="minorHAnsi"/>
              </w:rPr>
            </w:pPr>
            <w:r>
              <w:rPr>
                <w:rFonts w:cstheme="minorHAnsi"/>
              </w:rPr>
              <w:t>Present</w:t>
            </w:r>
          </w:p>
        </w:tc>
        <w:tc>
          <w:tcPr>
            <w:tcW w:w="2520" w:type="dxa"/>
          </w:tcPr>
          <w:p w14:paraId="367FDEF2" w14:textId="77777777" w:rsidR="00143D27" w:rsidRDefault="004D54B0" w:rsidP="00C22AE9">
            <w:pPr>
              <w:rPr>
                <w:rFonts w:cstheme="minorHAnsi"/>
              </w:rPr>
            </w:pPr>
            <w:r>
              <w:rPr>
                <w:rFonts w:cstheme="minorHAnsi"/>
              </w:rPr>
              <w:t>Lillian Moses</w:t>
            </w:r>
          </w:p>
          <w:p w14:paraId="447656A1" w14:textId="43C8DABE" w:rsidR="004D54B0" w:rsidRPr="00720193" w:rsidRDefault="004D54B0" w:rsidP="00C22AE9">
            <w:pPr>
              <w:rPr>
                <w:rFonts w:cstheme="minorHAnsi"/>
              </w:rPr>
            </w:pPr>
            <w:r>
              <w:rPr>
                <w:rFonts w:cstheme="minorHAnsi"/>
              </w:rPr>
              <w:t>Karl Scholz</w:t>
            </w:r>
          </w:p>
        </w:tc>
        <w:tc>
          <w:tcPr>
            <w:tcW w:w="907" w:type="dxa"/>
          </w:tcPr>
          <w:p w14:paraId="732C9551" w14:textId="77777777" w:rsidR="00143D27" w:rsidRDefault="00E67072" w:rsidP="00C22AE9">
            <w:pPr>
              <w:rPr>
                <w:rFonts w:cstheme="minorHAnsi"/>
              </w:rPr>
            </w:pPr>
            <w:r>
              <w:rPr>
                <w:rFonts w:cstheme="minorHAnsi"/>
              </w:rPr>
              <w:t>Present</w:t>
            </w:r>
          </w:p>
          <w:p w14:paraId="0AE64080" w14:textId="4EFA1B50" w:rsidR="00A76376" w:rsidRPr="00720193" w:rsidRDefault="00A76376" w:rsidP="00C22AE9">
            <w:pPr>
              <w:rPr>
                <w:rFonts w:cstheme="minorHAnsi"/>
              </w:rPr>
            </w:pPr>
            <w:r w:rsidRPr="00720193">
              <w:rPr>
                <w:rFonts w:cstheme="minorHAnsi"/>
              </w:rPr>
              <w:t>Present</w:t>
            </w:r>
          </w:p>
        </w:tc>
        <w:tc>
          <w:tcPr>
            <w:tcW w:w="2147" w:type="dxa"/>
          </w:tcPr>
          <w:p w14:paraId="1F506D5A" w14:textId="5519D82C" w:rsidR="00143D27" w:rsidRDefault="004D54B0" w:rsidP="00C22AE9">
            <w:pPr>
              <w:rPr>
                <w:rFonts w:cstheme="minorHAnsi"/>
              </w:rPr>
            </w:pPr>
            <w:r>
              <w:rPr>
                <w:rFonts w:cstheme="minorHAnsi"/>
              </w:rPr>
              <w:t>Dennis Worden</w:t>
            </w:r>
          </w:p>
          <w:p w14:paraId="3E451217" w14:textId="01DFBE46" w:rsidR="00720193" w:rsidRPr="00003999" w:rsidRDefault="00720193" w:rsidP="00C22AE9">
            <w:pPr>
              <w:rPr>
                <w:rFonts w:cstheme="minorHAnsi"/>
              </w:rPr>
            </w:pPr>
          </w:p>
        </w:tc>
        <w:tc>
          <w:tcPr>
            <w:tcW w:w="1034" w:type="dxa"/>
          </w:tcPr>
          <w:p w14:paraId="6411DEEE" w14:textId="77777777" w:rsidR="00143D27" w:rsidRDefault="00143D27" w:rsidP="00C22AE9">
            <w:pPr>
              <w:rPr>
                <w:rFonts w:cstheme="minorHAnsi"/>
              </w:rPr>
            </w:pPr>
            <w:r w:rsidRPr="00003999">
              <w:rPr>
                <w:rFonts w:cstheme="minorHAnsi"/>
              </w:rPr>
              <w:t>Present</w:t>
            </w:r>
          </w:p>
          <w:p w14:paraId="7AD3E0E8" w14:textId="76117D93" w:rsidR="00720193" w:rsidRPr="00003999" w:rsidRDefault="00720193" w:rsidP="00C22AE9">
            <w:pPr>
              <w:rPr>
                <w:rFonts w:cstheme="minorHAnsi"/>
              </w:rPr>
            </w:pPr>
          </w:p>
        </w:tc>
      </w:tr>
      <w:tr w:rsidR="00B25386" w:rsidRPr="00003999" w14:paraId="09A61752" w14:textId="77777777" w:rsidTr="00720193">
        <w:trPr>
          <w:trHeight w:val="263"/>
        </w:trPr>
        <w:tc>
          <w:tcPr>
            <w:tcW w:w="2342" w:type="dxa"/>
          </w:tcPr>
          <w:p w14:paraId="0DEDCA93" w14:textId="77777777" w:rsidR="00143D27" w:rsidRPr="00003999" w:rsidRDefault="00143D27" w:rsidP="00C22AE9">
            <w:pPr>
              <w:rPr>
                <w:rFonts w:cstheme="minorHAnsi"/>
              </w:rPr>
            </w:pPr>
            <w:r w:rsidRPr="00003999">
              <w:rPr>
                <w:rFonts w:cstheme="minorHAnsi"/>
              </w:rPr>
              <w:t>Renee Evans Jackman</w:t>
            </w:r>
          </w:p>
        </w:tc>
        <w:tc>
          <w:tcPr>
            <w:tcW w:w="898" w:type="dxa"/>
          </w:tcPr>
          <w:p w14:paraId="76812771" w14:textId="77777777" w:rsidR="00143D27" w:rsidRPr="00003999" w:rsidRDefault="00143D27" w:rsidP="00C22AE9">
            <w:pPr>
              <w:rPr>
                <w:rFonts w:cstheme="minorHAnsi"/>
              </w:rPr>
            </w:pPr>
            <w:r w:rsidRPr="00003999">
              <w:rPr>
                <w:rFonts w:cstheme="minorHAnsi"/>
              </w:rPr>
              <w:t>Present</w:t>
            </w:r>
          </w:p>
        </w:tc>
        <w:tc>
          <w:tcPr>
            <w:tcW w:w="2520" w:type="dxa"/>
          </w:tcPr>
          <w:p w14:paraId="53D3032D" w14:textId="583ED144" w:rsidR="00143D27" w:rsidRPr="00003999" w:rsidRDefault="004D54B0" w:rsidP="00C22AE9">
            <w:pPr>
              <w:rPr>
                <w:rFonts w:cstheme="minorHAnsi"/>
              </w:rPr>
            </w:pPr>
            <w:r>
              <w:rPr>
                <w:rFonts w:cstheme="minorHAnsi"/>
              </w:rPr>
              <w:t>Connie Seeley</w:t>
            </w:r>
          </w:p>
        </w:tc>
        <w:tc>
          <w:tcPr>
            <w:tcW w:w="907" w:type="dxa"/>
          </w:tcPr>
          <w:p w14:paraId="612DA931" w14:textId="77777777" w:rsidR="00143D27" w:rsidRPr="00003999" w:rsidRDefault="00143D27" w:rsidP="00C22AE9">
            <w:pPr>
              <w:rPr>
                <w:rFonts w:cstheme="minorHAnsi"/>
              </w:rPr>
            </w:pPr>
            <w:r w:rsidRPr="00003999">
              <w:rPr>
                <w:rFonts w:cstheme="minorHAnsi"/>
              </w:rPr>
              <w:t>Present</w:t>
            </w:r>
          </w:p>
        </w:tc>
        <w:tc>
          <w:tcPr>
            <w:tcW w:w="2147" w:type="dxa"/>
          </w:tcPr>
          <w:p w14:paraId="2FC0A075" w14:textId="6443389D" w:rsidR="00143D27" w:rsidRPr="00003999" w:rsidRDefault="00143D27" w:rsidP="00C22AE9">
            <w:pPr>
              <w:rPr>
                <w:rFonts w:cstheme="minorHAnsi"/>
              </w:rPr>
            </w:pPr>
          </w:p>
        </w:tc>
        <w:tc>
          <w:tcPr>
            <w:tcW w:w="1034" w:type="dxa"/>
          </w:tcPr>
          <w:p w14:paraId="0BD87250" w14:textId="4CE7DCE1" w:rsidR="00143D27" w:rsidRPr="00003999" w:rsidRDefault="00143D27" w:rsidP="00C22AE9">
            <w:pPr>
              <w:rPr>
                <w:rFonts w:cstheme="minorHAnsi"/>
              </w:rPr>
            </w:pPr>
          </w:p>
        </w:tc>
      </w:tr>
      <w:tr w:rsidR="00B25386" w:rsidRPr="00003999" w14:paraId="2A1EE509" w14:textId="77777777" w:rsidTr="00720193">
        <w:trPr>
          <w:trHeight w:val="274"/>
        </w:trPr>
        <w:tc>
          <w:tcPr>
            <w:tcW w:w="2342" w:type="dxa"/>
          </w:tcPr>
          <w:p w14:paraId="43D9575E" w14:textId="45EB0F37" w:rsidR="00143D27" w:rsidRPr="00003999" w:rsidRDefault="004D54B0" w:rsidP="00C22AE9">
            <w:pPr>
              <w:rPr>
                <w:rFonts w:cstheme="minorHAnsi"/>
              </w:rPr>
            </w:pPr>
            <w:r>
              <w:rPr>
                <w:rFonts w:cstheme="minorHAnsi"/>
              </w:rPr>
              <w:t>Steve Holwerda</w:t>
            </w:r>
          </w:p>
        </w:tc>
        <w:tc>
          <w:tcPr>
            <w:tcW w:w="898" w:type="dxa"/>
          </w:tcPr>
          <w:p w14:paraId="03F97BEE" w14:textId="77777777" w:rsidR="00143D27" w:rsidRPr="00003999" w:rsidRDefault="00143D27" w:rsidP="00C22AE9">
            <w:pPr>
              <w:rPr>
                <w:rFonts w:cstheme="minorHAnsi"/>
              </w:rPr>
            </w:pPr>
            <w:r>
              <w:rPr>
                <w:rFonts w:cstheme="minorHAnsi"/>
              </w:rPr>
              <w:t>Present</w:t>
            </w:r>
          </w:p>
        </w:tc>
        <w:tc>
          <w:tcPr>
            <w:tcW w:w="2520" w:type="dxa"/>
          </w:tcPr>
          <w:p w14:paraId="15141794" w14:textId="61E1B664" w:rsidR="00143D27" w:rsidRPr="00003999" w:rsidRDefault="004D54B0" w:rsidP="00C22AE9">
            <w:pPr>
              <w:rPr>
                <w:rFonts w:cstheme="minorHAnsi"/>
              </w:rPr>
            </w:pPr>
            <w:r>
              <w:rPr>
                <w:rFonts w:cstheme="minorHAnsi"/>
              </w:rPr>
              <w:t>Andy Storment</w:t>
            </w:r>
          </w:p>
        </w:tc>
        <w:tc>
          <w:tcPr>
            <w:tcW w:w="907" w:type="dxa"/>
          </w:tcPr>
          <w:p w14:paraId="3ED9527F" w14:textId="6F569839" w:rsidR="00143D27" w:rsidRPr="00003999" w:rsidRDefault="00A76376" w:rsidP="00C22AE9">
            <w:pPr>
              <w:rPr>
                <w:rFonts w:cstheme="minorHAnsi"/>
              </w:rPr>
            </w:pPr>
            <w:r>
              <w:rPr>
                <w:rFonts w:cstheme="minorHAnsi"/>
              </w:rPr>
              <w:t>Present</w:t>
            </w:r>
          </w:p>
        </w:tc>
        <w:tc>
          <w:tcPr>
            <w:tcW w:w="2147" w:type="dxa"/>
          </w:tcPr>
          <w:p w14:paraId="323EA1C9" w14:textId="5B86FA75" w:rsidR="00143D27" w:rsidRPr="00003999" w:rsidRDefault="00143D27" w:rsidP="00C22AE9">
            <w:pPr>
              <w:rPr>
                <w:rFonts w:cstheme="minorHAnsi"/>
              </w:rPr>
            </w:pPr>
          </w:p>
        </w:tc>
        <w:tc>
          <w:tcPr>
            <w:tcW w:w="1034" w:type="dxa"/>
          </w:tcPr>
          <w:p w14:paraId="27D17915" w14:textId="7F9331BB" w:rsidR="00143D27" w:rsidRPr="00003999" w:rsidRDefault="00143D27" w:rsidP="00C22AE9">
            <w:pPr>
              <w:rPr>
                <w:rFonts w:cstheme="minorHAnsi"/>
              </w:rPr>
            </w:pPr>
          </w:p>
        </w:tc>
      </w:tr>
      <w:tr w:rsidR="00B25386" w:rsidRPr="00003999" w14:paraId="6FEEF475" w14:textId="77777777" w:rsidTr="00720193">
        <w:trPr>
          <w:trHeight w:val="274"/>
        </w:trPr>
        <w:tc>
          <w:tcPr>
            <w:tcW w:w="2342" w:type="dxa"/>
          </w:tcPr>
          <w:p w14:paraId="7E454BE7" w14:textId="4A617E8E" w:rsidR="00143D27" w:rsidRPr="00003999" w:rsidRDefault="004D54B0" w:rsidP="00C22AE9">
            <w:pPr>
              <w:rPr>
                <w:rFonts w:cstheme="minorHAnsi"/>
              </w:rPr>
            </w:pPr>
            <w:r>
              <w:rPr>
                <w:rFonts w:cstheme="minorHAnsi"/>
              </w:rPr>
              <w:t>Elisa Hornecker</w:t>
            </w:r>
          </w:p>
        </w:tc>
        <w:tc>
          <w:tcPr>
            <w:tcW w:w="898" w:type="dxa"/>
          </w:tcPr>
          <w:p w14:paraId="437DE19E" w14:textId="77777777" w:rsidR="00143D27" w:rsidRPr="00003999" w:rsidRDefault="00143D27" w:rsidP="00C22AE9">
            <w:pPr>
              <w:rPr>
                <w:rFonts w:cstheme="minorHAnsi"/>
              </w:rPr>
            </w:pPr>
            <w:r>
              <w:rPr>
                <w:rFonts w:cstheme="minorHAnsi"/>
              </w:rPr>
              <w:t>Present</w:t>
            </w:r>
          </w:p>
        </w:tc>
        <w:tc>
          <w:tcPr>
            <w:tcW w:w="2520" w:type="dxa"/>
          </w:tcPr>
          <w:p w14:paraId="4F453840" w14:textId="238CCD27" w:rsidR="00143D27" w:rsidRPr="00003999" w:rsidRDefault="004D54B0" w:rsidP="00C22AE9">
            <w:pPr>
              <w:rPr>
                <w:rFonts w:cstheme="minorHAnsi"/>
              </w:rPr>
            </w:pPr>
            <w:r>
              <w:rPr>
                <w:rFonts w:cstheme="minorHAnsi"/>
              </w:rPr>
              <w:t>Amy Tykeson</w:t>
            </w:r>
          </w:p>
        </w:tc>
        <w:tc>
          <w:tcPr>
            <w:tcW w:w="907" w:type="dxa"/>
          </w:tcPr>
          <w:p w14:paraId="2D8BBE87" w14:textId="0B9151E9" w:rsidR="00143D27" w:rsidRPr="00003999" w:rsidRDefault="00512E27" w:rsidP="00C22AE9">
            <w:pPr>
              <w:rPr>
                <w:rFonts w:cstheme="minorHAnsi"/>
              </w:rPr>
            </w:pPr>
            <w:r>
              <w:rPr>
                <w:rFonts w:cstheme="minorHAnsi"/>
              </w:rPr>
              <w:t>Present</w:t>
            </w:r>
          </w:p>
        </w:tc>
        <w:tc>
          <w:tcPr>
            <w:tcW w:w="2147" w:type="dxa"/>
          </w:tcPr>
          <w:p w14:paraId="6518FB43" w14:textId="38FA24EB" w:rsidR="00143D27" w:rsidRPr="00003999" w:rsidRDefault="00143D27" w:rsidP="00C22AE9">
            <w:pPr>
              <w:rPr>
                <w:rFonts w:cstheme="minorHAnsi"/>
              </w:rPr>
            </w:pPr>
          </w:p>
        </w:tc>
        <w:tc>
          <w:tcPr>
            <w:tcW w:w="1034" w:type="dxa"/>
          </w:tcPr>
          <w:p w14:paraId="0A6C185A" w14:textId="23C1FA7E" w:rsidR="00143D27" w:rsidRPr="00003999" w:rsidRDefault="00143D27" w:rsidP="00C22AE9">
            <w:pPr>
              <w:rPr>
                <w:rFonts w:cstheme="minorHAnsi"/>
              </w:rPr>
            </w:pPr>
          </w:p>
        </w:tc>
      </w:tr>
    </w:tbl>
    <w:p w14:paraId="23BA8835" w14:textId="77777777" w:rsidR="00FA0310" w:rsidRDefault="00FA0310" w:rsidP="00702D63">
      <w:pPr>
        <w:jc w:val="both"/>
        <w:rPr>
          <w:rFonts w:cstheme="minorHAnsi"/>
          <w:b/>
        </w:rPr>
      </w:pPr>
    </w:p>
    <w:p w14:paraId="099851D5" w14:textId="588A02DC" w:rsidR="00702D63" w:rsidRPr="00EC1AF9" w:rsidRDefault="00702D63" w:rsidP="00702D63">
      <w:pPr>
        <w:jc w:val="both"/>
        <w:rPr>
          <w:rFonts w:cstheme="minorHAnsi"/>
        </w:rPr>
      </w:pPr>
      <w:r w:rsidRPr="00EC1AF9">
        <w:rPr>
          <w:rFonts w:cstheme="minorHAnsi"/>
          <w:b/>
        </w:rPr>
        <w:t>Convening and Approval of Minutes.</w:t>
      </w:r>
      <w:r w:rsidRPr="00EC1AF9">
        <w:rPr>
          <w:rFonts w:cstheme="minorHAnsi"/>
        </w:rPr>
        <w:t xml:space="preserve"> The Board of Trustees of the University of Oregon (Board) met on the </w:t>
      </w:r>
      <w:r w:rsidR="004D54B0" w:rsidRPr="00EC1AF9">
        <w:rPr>
          <w:rFonts w:cstheme="minorHAnsi"/>
        </w:rPr>
        <w:t>Portland</w:t>
      </w:r>
      <w:r w:rsidR="00552EF8" w:rsidRPr="00EC1AF9">
        <w:rPr>
          <w:rFonts w:cstheme="minorHAnsi"/>
        </w:rPr>
        <w:t xml:space="preserve"> </w:t>
      </w:r>
      <w:r w:rsidRPr="00EC1AF9">
        <w:rPr>
          <w:rFonts w:cstheme="minorHAnsi"/>
        </w:rPr>
        <w:t xml:space="preserve">campus </w:t>
      </w:r>
      <w:r w:rsidR="004D54B0" w:rsidRPr="00EC1AF9">
        <w:rPr>
          <w:rFonts w:cstheme="minorHAnsi"/>
        </w:rPr>
        <w:t>September 15-16</w:t>
      </w:r>
      <w:r w:rsidRPr="00EC1AF9">
        <w:rPr>
          <w:rFonts w:cstheme="minorHAnsi"/>
        </w:rPr>
        <w:t>, 202</w:t>
      </w:r>
      <w:r w:rsidR="00F37E66" w:rsidRPr="00EC1AF9">
        <w:rPr>
          <w:rFonts w:cstheme="minorHAnsi"/>
        </w:rPr>
        <w:t>5</w:t>
      </w:r>
      <w:r w:rsidRPr="00EC1AF9">
        <w:rPr>
          <w:rFonts w:cstheme="minorHAnsi"/>
        </w:rPr>
        <w:t xml:space="preserve">. </w:t>
      </w:r>
      <w:bookmarkStart w:id="0" w:name="OLE_LINK25"/>
      <w:bookmarkStart w:id="1" w:name="OLE_LINK26"/>
      <w:r w:rsidRPr="00EC1AF9">
        <w:rPr>
          <w:rFonts w:cstheme="minorHAnsi"/>
        </w:rPr>
        <w:t xml:space="preserve">Chair </w:t>
      </w:r>
      <w:r w:rsidR="00B57955" w:rsidRPr="00EC1AF9">
        <w:rPr>
          <w:rFonts w:cstheme="minorHAnsi"/>
        </w:rPr>
        <w:t>Steve Holwerda</w:t>
      </w:r>
      <w:r w:rsidRPr="00EC1AF9">
        <w:rPr>
          <w:rFonts w:cstheme="minorHAnsi"/>
        </w:rPr>
        <w:t xml:space="preserve"> called the meeting to order</w:t>
      </w:r>
      <w:r w:rsidR="00486DF2" w:rsidRPr="00EC1AF9">
        <w:rPr>
          <w:rFonts w:cstheme="minorHAnsi"/>
        </w:rPr>
        <w:t xml:space="preserve"> on </w:t>
      </w:r>
      <w:r w:rsidR="004D54B0" w:rsidRPr="00EC1AF9">
        <w:rPr>
          <w:rFonts w:cstheme="minorHAnsi"/>
        </w:rPr>
        <w:t>September 15</w:t>
      </w:r>
      <w:r w:rsidR="004D54B0" w:rsidRPr="00EC1AF9">
        <w:rPr>
          <w:rFonts w:cstheme="minorHAnsi"/>
          <w:vertAlign w:val="superscript"/>
        </w:rPr>
        <w:t>th</w:t>
      </w:r>
      <w:r w:rsidR="004D54B0" w:rsidRPr="00EC1AF9">
        <w:rPr>
          <w:rFonts w:cstheme="minorHAnsi"/>
        </w:rPr>
        <w:t xml:space="preserve"> </w:t>
      </w:r>
      <w:r w:rsidRPr="00EC1AF9">
        <w:rPr>
          <w:rFonts w:cstheme="minorHAnsi"/>
        </w:rPr>
        <w:t xml:space="preserve">at </w:t>
      </w:r>
      <w:r w:rsidR="00F37E66" w:rsidRPr="00EC1AF9">
        <w:rPr>
          <w:rFonts w:cstheme="minorHAnsi"/>
        </w:rPr>
        <w:t>1</w:t>
      </w:r>
      <w:r w:rsidR="004D54B0" w:rsidRPr="00EC1AF9">
        <w:rPr>
          <w:rFonts w:cstheme="minorHAnsi"/>
        </w:rPr>
        <w:t>0</w:t>
      </w:r>
      <w:r w:rsidRPr="00EC1AF9">
        <w:rPr>
          <w:rFonts w:cstheme="minorHAnsi"/>
        </w:rPr>
        <w:t>:</w:t>
      </w:r>
      <w:r w:rsidR="004D54B0" w:rsidRPr="00EC1AF9">
        <w:rPr>
          <w:rFonts w:cstheme="minorHAnsi"/>
        </w:rPr>
        <w:t>15</w:t>
      </w:r>
      <w:r w:rsidRPr="00EC1AF9">
        <w:rPr>
          <w:rFonts w:cstheme="minorHAnsi"/>
        </w:rPr>
        <w:t xml:space="preserve"> a.m. Pacific Time. (All times noted going forward are Pacific Time). The </w:t>
      </w:r>
      <w:r w:rsidR="00922F34" w:rsidRPr="00EC1AF9">
        <w:rPr>
          <w:rFonts w:cstheme="minorHAnsi"/>
        </w:rPr>
        <w:t>S</w:t>
      </w:r>
      <w:r w:rsidRPr="00EC1AF9">
        <w:rPr>
          <w:rFonts w:cstheme="minorHAnsi"/>
        </w:rPr>
        <w:t>ecretary verified attendance and a quorum.</w:t>
      </w:r>
      <w:bookmarkEnd w:id="0"/>
      <w:bookmarkEnd w:id="1"/>
      <w:r w:rsidRPr="00EC1AF9">
        <w:rPr>
          <w:rFonts w:cstheme="minorHAnsi"/>
        </w:rPr>
        <w:t xml:space="preserve"> </w:t>
      </w:r>
      <w:r w:rsidR="00447B2B" w:rsidRPr="00EC1AF9">
        <w:rPr>
          <w:rFonts w:cstheme="minorHAnsi"/>
          <w:color w:val="000000" w:themeColor="text1"/>
        </w:rPr>
        <w:t xml:space="preserve">The </w:t>
      </w:r>
      <w:r w:rsidR="00FD71F1" w:rsidRPr="00EC1AF9">
        <w:rPr>
          <w:rFonts w:cstheme="minorHAnsi"/>
          <w:color w:val="000000" w:themeColor="text1"/>
        </w:rPr>
        <w:t xml:space="preserve">Board </w:t>
      </w:r>
      <w:r w:rsidR="00447B2B" w:rsidRPr="00EC1AF9">
        <w:rPr>
          <w:rFonts w:cstheme="minorHAnsi"/>
          <w:color w:val="000000" w:themeColor="text1"/>
        </w:rPr>
        <w:t xml:space="preserve">approved the minutes from the </w:t>
      </w:r>
      <w:r w:rsidR="00365FE2" w:rsidRPr="00EC1AF9">
        <w:rPr>
          <w:rFonts w:cstheme="minorHAnsi"/>
          <w:color w:val="000000" w:themeColor="text1"/>
        </w:rPr>
        <w:t>June 2-3</w:t>
      </w:r>
      <w:r w:rsidR="00F37E66" w:rsidRPr="00EC1AF9">
        <w:rPr>
          <w:rFonts w:cstheme="minorHAnsi"/>
          <w:color w:val="000000" w:themeColor="text1"/>
        </w:rPr>
        <w:t>, 2025,</w:t>
      </w:r>
      <w:r w:rsidR="00447B2B" w:rsidRPr="00EC1AF9">
        <w:rPr>
          <w:rFonts w:cstheme="minorHAnsi"/>
          <w:color w:val="000000" w:themeColor="text1"/>
        </w:rPr>
        <w:t xml:space="preserve"> full </w:t>
      </w:r>
      <w:r w:rsidR="0090436A" w:rsidRPr="00EC1AF9">
        <w:rPr>
          <w:rFonts w:cstheme="minorHAnsi"/>
          <w:color w:val="000000" w:themeColor="text1"/>
        </w:rPr>
        <w:t>B</w:t>
      </w:r>
      <w:r w:rsidR="00447B2B" w:rsidRPr="00EC1AF9">
        <w:rPr>
          <w:rFonts w:cstheme="minorHAnsi"/>
          <w:color w:val="000000" w:themeColor="text1"/>
        </w:rPr>
        <w:t xml:space="preserve">oard meeting </w:t>
      </w:r>
      <w:r w:rsidR="00365FE2" w:rsidRPr="00EC1AF9">
        <w:rPr>
          <w:rFonts w:cstheme="minorHAnsi"/>
          <w:color w:val="000000" w:themeColor="text1"/>
        </w:rPr>
        <w:t>with a date correction identified by Trustee Tykeson</w:t>
      </w:r>
      <w:r w:rsidR="00447B2B" w:rsidRPr="00EC1AF9">
        <w:rPr>
          <w:rFonts w:cstheme="minorHAnsi"/>
          <w:color w:val="000000" w:themeColor="text1"/>
        </w:rPr>
        <w:t xml:space="preserve">. The motion was moved by Trustee </w:t>
      </w:r>
      <w:r w:rsidR="00365FE2" w:rsidRPr="00EC1AF9">
        <w:rPr>
          <w:rFonts w:cstheme="minorHAnsi"/>
          <w:color w:val="000000" w:themeColor="text1"/>
        </w:rPr>
        <w:t>Hornecker</w:t>
      </w:r>
      <w:r w:rsidR="00222E8D" w:rsidRPr="00EC1AF9">
        <w:rPr>
          <w:rFonts w:cstheme="minorHAnsi"/>
          <w:color w:val="000000" w:themeColor="text1"/>
        </w:rPr>
        <w:t xml:space="preserve"> and</w:t>
      </w:r>
      <w:r w:rsidR="00447B2B" w:rsidRPr="00EC1AF9">
        <w:rPr>
          <w:rFonts w:cstheme="minorHAnsi"/>
          <w:color w:val="000000" w:themeColor="text1"/>
        </w:rPr>
        <w:t xml:space="preserve"> seconded by Trustee</w:t>
      </w:r>
      <w:r w:rsidR="009E2D4C" w:rsidRPr="00EC1AF9">
        <w:rPr>
          <w:rFonts w:cstheme="minorHAnsi"/>
          <w:color w:val="000000" w:themeColor="text1"/>
        </w:rPr>
        <w:t xml:space="preserve"> </w:t>
      </w:r>
      <w:r w:rsidR="00824A3C" w:rsidRPr="00EC1AF9">
        <w:rPr>
          <w:rFonts w:cstheme="minorHAnsi"/>
          <w:color w:val="000000" w:themeColor="text1"/>
        </w:rPr>
        <w:t>Tykeson</w:t>
      </w:r>
      <w:r w:rsidR="00447B2B" w:rsidRPr="00EC1AF9">
        <w:rPr>
          <w:rFonts w:cstheme="minorHAnsi"/>
          <w:color w:val="000000" w:themeColor="text1"/>
        </w:rPr>
        <w:t>.</w:t>
      </w:r>
    </w:p>
    <w:p w14:paraId="3AB460E1" w14:textId="77777777" w:rsidR="00922F34" w:rsidRPr="00EC1AF9" w:rsidRDefault="00922F34" w:rsidP="00702D63">
      <w:pPr>
        <w:jc w:val="both"/>
        <w:rPr>
          <w:rFonts w:cstheme="minorHAnsi"/>
        </w:rPr>
      </w:pPr>
    </w:p>
    <w:p w14:paraId="44024FBE" w14:textId="7BF145C0" w:rsidR="00922F34" w:rsidRPr="00EC1AF9" w:rsidRDefault="00577155" w:rsidP="00577155">
      <w:pPr>
        <w:jc w:val="both"/>
        <w:rPr>
          <w:rFonts w:cstheme="minorHAnsi"/>
          <w:b/>
          <w:bCs/>
        </w:rPr>
      </w:pPr>
      <w:r w:rsidRPr="00EC1AF9">
        <w:rPr>
          <w:rFonts w:cstheme="minorHAnsi"/>
          <w:b/>
          <w:bCs/>
        </w:rPr>
        <w:t>Pathways to Timely Graduation &amp; Career Preparation.</w:t>
      </w:r>
    </w:p>
    <w:p w14:paraId="15D43939" w14:textId="34C5973D" w:rsidR="00577155" w:rsidRPr="00EC1AF9" w:rsidRDefault="00577155" w:rsidP="00577155">
      <w:pPr>
        <w:pStyle w:val="ListParagraph"/>
        <w:numPr>
          <w:ilvl w:val="0"/>
          <w:numId w:val="42"/>
        </w:numPr>
        <w:jc w:val="both"/>
        <w:rPr>
          <w:rFonts w:asciiTheme="minorHAnsi" w:hAnsiTheme="minorHAnsi" w:cstheme="minorHAnsi"/>
          <w:b/>
          <w:bCs/>
          <w:sz w:val="22"/>
          <w:szCs w:val="22"/>
        </w:rPr>
      </w:pPr>
      <w:r w:rsidRPr="00EC1AF9">
        <w:rPr>
          <w:rFonts w:asciiTheme="minorHAnsi" w:hAnsiTheme="minorHAnsi" w:cstheme="minorHAnsi"/>
          <w:b/>
          <w:bCs/>
          <w:sz w:val="22"/>
          <w:szCs w:val="22"/>
        </w:rPr>
        <w:t xml:space="preserve">Report from Academic and Student Affairs Committee (ASAC) Chair. </w:t>
      </w:r>
      <w:r w:rsidRPr="00EC1AF9">
        <w:rPr>
          <w:rFonts w:asciiTheme="minorHAnsi" w:hAnsiTheme="minorHAnsi" w:cstheme="minorHAnsi"/>
          <w:sz w:val="22"/>
          <w:szCs w:val="22"/>
        </w:rPr>
        <w:t>Trustee Elisa Hornecker reported on the August 27</w:t>
      </w:r>
      <w:r w:rsidRPr="00EC1AF9">
        <w:rPr>
          <w:rFonts w:asciiTheme="minorHAnsi" w:hAnsiTheme="minorHAnsi" w:cstheme="minorHAnsi"/>
          <w:sz w:val="22"/>
          <w:szCs w:val="22"/>
          <w:vertAlign w:val="superscript"/>
        </w:rPr>
        <w:t>th</w:t>
      </w:r>
      <w:r w:rsidRPr="00EC1AF9">
        <w:rPr>
          <w:rFonts w:asciiTheme="minorHAnsi" w:hAnsiTheme="minorHAnsi" w:cstheme="minorHAnsi"/>
          <w:sz w:val="22"/>
          <w:szCs w:val="22"/>
        </w:rPr>
        <w:t xml:space="preserve"> ASAC meeting, that included a report from Provost Chris Long and a presentation on artificial intelligence in higher education. Senior Vice President and Chief Financial Officer (CFO) Jamie Moffitt indicated her office will be reviewing any new academic program </w:t>
      </w:r>
      <w:r w:rsidR="00ED475E">
        <w:rPr>
          <w:rFonts w:asciiTheme="minorHAnsi" w:hAnsiTheme="minorHAnsi" w:cstheme="minorHAnsi"/>
          <w:sz w:val="22"/>
          <w:szCs w:val="22"/>
        </w:rPr>
        <w:t>proposals</w:t>
      </w:r>
      <w:r w:rsidR="00ED475E" w:rsidRPr="00EC1AF9">
        <w:rPr>
          <w:rFonts w:asciiTheme="minorHAnsi" w:hAnsiTheme="minorHAnsi" w:cstheme="minorHAnsi"/>
          <w:sz w:val="22"/>
          <w:szCs w:val="22"/>
        </w:rPr>
        <w:t xml:space="preserve"> </w:t>
      </w:r>
      <w:r w:rsidRPr="00EC1AF9">
        <w:rPr>
          <w:rFonts w:asciiTheme="minorHAnsi" w:hAnsiTheme="minorHAnsi" w:cstheme="minorHAnsi"/>
          <w:sz w:val="22"/>
          <w:szCs w:val="22"/>
        </w:rPr>
        <w:t>to develop a financial summary of each program for the board.</w:t>
      </w:r>
    </w:p>
    <w:p w14:paraId="4CFC5F58" w14:textId="77777777" w:rsidR="00EC1AF9" w:rsidRPr="00EC1AF9" w:rsidRDefault="00EC1AF9" w:rsidP="00EC1AF9">
      <w:pPr>
        <w:pStyle w:val="ListParagraph"/>
        <w:jc w:val="both"/>
        <w:rPr>
          <w:rFonts w:asciiTheme="minorHAnsi" w:hAnsiTheme="minorHAnsi" w:cstheme="minorHAnsi"/>
          <w:b/>
          <w:bCs/>
          <w:sz w:val="22"/>
          <w:szCs w:val="22"/>
        </w:rPr>
      </w:pPr>
    </w:p>
    <w:p w14:paraId="438F2338" w14:textId="2A9A6ECB" w:rsidR="00577155" w:rsidRPr="00EC1AF9" w:rsidRDefault="00577155" w:rsidP="00577155">
      <w:pPr>
        <w:pStyle w:val="ListParagraph"/>
        <w:numPr>
          <w:ilvl w:val="0"/>
          <w:numId w:val="42"/>
        </w:numPr>
        <w:jc w:val="both"/>
        <w:rPr>
          <w:rFonts w:asciiTheme="minorHAnsi" w:hAnsiTheme="minorHAnsi" w:cstheme="minorHAnsi"/>
          <w:b/>
          <w:bCs/>
          <w:sz w:val="22"/>
          <w:szCs w:val="22"/>
        </w:rPr>
      </w:pPr>
      <w:r w:rsidRPr="00EC1AF9">
        <w:rPr>
          <w:rFonts w:asciiTheme="minorHAnsi" w:hAnsiTheme="minorHAnsi" w:cstheme="minorHAnsi"/>
          <w:b/>
          <w:bCs/>
          <w:sz w:val="22"/>
          <w:szCs w:val="22"/>
        </w:rPr>
        <w:t xml:space="preserve">Approval of Certain Graduate Tuition Rates (Action). </w:t>
      </w:r>
      <w:r w:rsidRPr="00EC1AF9">
        <w:rPr>
          <w:rFonts w:asciiTheme="minorHAnsi" w:hAnsiTheme="minorHAnsi" w:cstheme="minorHAnsi"/>
          <w:bCs/>
          <w:sz w:val="22"/>
          <w:szCs w:val="22"/>
        </w:rPr>
        <w:t xml:space="preserve">Jamie Moffitt, Senior Vice President for Finance and Administration and CFO and Brian Fox, Associate Vice President for Budget, Financial Analysis, and Data Analytics, indicated three </w:t>
      </w:r>
      <w:r w:rsidR="00FF7B0A" w:rsidRPr="00EC1AF9">
        <w:rPr>
          <w:rFonts w:asciiTheme="minorHAnsi" w:hAnsiTheme="minorHAnsi" w:cstheme="minorHAnsi"/>
          <w:bCs/>
          <w:sz w:val="22"/>
          <w:szCs w:val="22"/>
        </w:rPr>
        <w:t xml:space="preserve">new graduate programs, Microcredentials in Community Podcasting and Video Production, and Education Specialist in School Psychology, were approved during academic year 2024-2025, but tuition schedules were not included </w:t>
      </w:r>
      <w:r w:rsidR="00695C12">
        <w:rPr>
          <w:rFonts w:asciiTheme="minorHAnsi" w:hAnsiTheme="minorHAnsi" w:cstheme="minorHAnsi"/>
          <w:bCs/>
          <w:sz w:val="22"/>
          <w:szCs w:val="22"/>
        </w:rPr>
        <w:t xml:space="preserve">for these programs during the regular tuition approval process </w:t>
      </w:r>
      <w:r w:rsidR="00FF7B0A" w:rsidRPr="00EC1AF9">
        <w:rPr>
          <w:rFonts w:asciiTheme="minorHAnsi" w:hAnsiTheme="minorHAnsi" w:cstheme="minorHAnsi"/>
          <w:bCs/>
          <w:sz w:val="22"/>
          <w:szCs w:val="22"/>
        </w:rPr>
        <w:t>because</w:t>
      </w:r>
      <w:r w:rsidR="00695C12">
        <w:rPr>
          <w:rFonts w:asciiTheme="minorHAnsi" w:hAnsiTheme="minorHAnsi" w:cstheme="minorHAnsi"/>
          <w:bCs/>
          <w:sz w:val="22"/>
          <w:szCs w:val="22"/>
        </w:rPr>
        <w:t xml:space="preserve"> of timing issues</w:t>
      </w:r>
      <w:r w:rsidR="00FF7B0A" w:rsidRPr="00EC1AF9">
        <w:rPr>
          <w:rFonts w:asciiTheme="minorHAnsi" w:hAnsiTheme="minorHAnsi" w:cstheme="minorHAnsi"/>
          <w:bCs/>
          <w:sz w:val="22"/>
          <w:szCs w:val="22"/>
        </w:rPr>
        <w:t xml:space="preserve"> . Fox indicated the board needs to approve the tuition rates so tuition can be charged when the programs are offered</w:t>
      </w:r>
      <w:r w:rsidR="00695C12">
        <w:rPr>
          <w:rFonts w:asciiTheme="minorHAnsi" w:hAnsiTheme="minorHAnsi" w:cstheme="minorHAnsi"/>
          <w:bCs/>
          <w:sz w:val="22"/>
          <w:szCs w:val="22"/>
        </w:rPr>
        <w:t xml:space="preserve"> this fall</w:t>
      </w:r>
      <w:r w:rsidR="00FF7B0A" w:rsidRPr="00EC1AF9">
        <w:rPr>
          <w:rFonts w:asciiTheme="minorHAnsi" w:hAnsiTheme="minorHAnsi" w:cstheme="minorHAnsi"/>
          <w:bCs/>
          <w:sz w:val="22"/>
          <w:szCs w:val="22"/>
        </w:rPr>
        <w:t xml:space="preserve">. Fox indicated tuition rates will be included in </w:t>
      </w:r>
      <w:r w:rsidR="00695C12">
        <w:rPr>
          <w:rFonts w:asciiTheme="minorHAnsi" w:hAnsiTheme="minorHAnsi" w:cstheme="minorHAnsi"/>
          <w:bCs/>
          <w:sz w:val="22"/>
          <w:szCs w:val="22"/>
        </w:rPr>
        <w:t>new program</w:t>
      </w:r>
      <w:r w:rsidR="00695C12" w:rsidRPr="00EC1AF9">
        <w:rPr>
          <w:rFonts w:asciiTheme="minorHAnsi" w:hAnsiTheme="minorHAnsi" w:cstheme="minorHAnsi"/>
          <w:bCs/>
          <w:sz w:val="22"/>
          <w:szCs w:val="22"/>
        </w:rPr>
        <w:t xml:space="preserve"> </w:t>
      </w:r>
      <w:r w:rsidR="00FF7B0A" w:rsidRPr="00EC1AF9">
        <w:rPr>
          <w:rFonts w:asciiTheme="minorHAnsi" w:hAnsiTheme="minorHAnsi" w:cstheme="minorHAnsi"/>
          <w:bCs/>
          <w:sz w:val="22"/>
          <w:szCs w:val="22"/>
        </w:rPr>
        <w:t xml:space="preserve">proposals that come to the board during the year for approval to avoid this </w:t>
      </w:r>
      <w:r w:rsidR="00695C12">
        <w:rPr>
          <w:rFonts w:asciiTheme="minorHAnsi" w:hAnsiTheme="minorHAnsi" w:cstheme="minorHAnsi"/>
          <w:bCs/>
          <w:sz w:val="22"/>
          <w:szCs w:val="22"/>
        </w:rPr>
        <w:t>issue</w:t>
      </w:r>
      <w:r w:rsidR="00695C12" w:rsidRPr="00EC1AF9">
        <w:rPr>
          <w:rFonts w:asciiTheme="minorHAnsi" w:hAnsiTheme="minorHAnsi" w:cstheme="minorHAnsi"/>
          <w:bCs/>
          <w:sz w:val="22"/>
          <w:szCs w:val="22"/>
        </w:rPr>
        <w:t xml:space="preserve"> </w:t>
      </w:r>
      <w:r w:rsidR="00FF7B0A" w:rsidRPr="00EC1AF9">
        <w:rPr>
          <w:rFonts w:asciiTheme="minorHAnsi" w:hAnsiTheme="minorHAnsi" w:cstheme="minorHAnsi"/>
          <w:bCs/>
          <w:sz w:val="22"/>
          <w:szCs w:val="22"/>
        </w:rPr>
        <w:t xml:space="preserve">in the future. Trustees engaged in questions regarding but not limited to reviewing academic programs based on performance and aligning tuition rates for programs that move through the traditional tuition setting process versus programs that come to the board off cycle. </w:t>
      </w:r>
    </w:p>
    <w:p w14:paraId="5F7809C8" w14:textId="77777777" w:rsidR="00FF7B0A" w:rsidRPr="00EC1AF9" w:rsidRDefault="00FF7B0A" w:rsidP="00FF7B0A">
      <w:pPr>
        <w:pStyle w:val="ListParagraph"/>
        <w:jc w:val="both"/>
        <w:rPr>
          <w:rFonts w:asciiTheme="minorHAnsi" w:hAnsiTheme="minorHAnsi" w:cstheme="minorHAnsi"/>
          <w:b/>
          <w:bCs/>
          <w:sz w:val="22"/>
          <w:szCs w:val="22"/>
        </w:rPr>
      </w:pPr>
    </w:p>
    <w:p w14:paraId="2073F6F0" w14:textId="7B6E67FA" w:rsidR="00FF7B0A" w:rsidRPr="00EC1AF9" w:rsidRDefault="00FF7B0A" w:rsidP="00FF7B0A">
      <w:pPr>
        <w:ind w:left="1080"/>
        <w:jc w:val="both"/>
        <w:rPr>
          <w:rFonts w:cstheme="minorHAnsi"/>
          <w:bCs/>
          <w:i/>
          <w:iCs/>
        </w:rPr>
      </w:pPr>
      <w:r w:rsidRPr="00EC1AF9">
        <w:rPr>
          <w:rFonts w:cstheme="minorHAnsi"/>
          <w:bCs/>
          <w:i/>
          <w:iCs/>
        </w:rPr>
        <w:t xml:space="preserve">Action – </w:t>
      </w:r>
      <w:r w:rsidRPr="0024460A">
        <w:rPr>
          <w:rFonts w:cstheme="minorHAnsi"/>
          <w:bCs/>
          <w:i/>
          <w:iCs/>
        </w:rPr>
        <w:t>the resolution to approve the tuition rates for: Microcredential in Community Podcasting; Microcredential in Video Production; and Education Specialist in School Psychology; as described in the meeting materials, was moved by Trustee Boyle and seconded by Trustee Mitrovčan Morgan. It passed with a unanimous voice vote.</w:t>
      </w:r>
    </w:p>
    <w:p w14:paraId="1E65B813" w14:textId="77777777" w:rsidR="0052242F" w:rsidRPr="00EC1AF9" w:rsidRDefault="0052242F" w:rsidP="0052242F">
      <w:pPr>
        <w:jc w:val="both"/>
        <w:rPr>
          <w:rFonts w:cstheme="minorHAnsi"/>
        </w:rPr>
      </w:pPr>
    </w:p>
    <w:p w14:paraId="76923CA4" w14:textId="77777777" w:rsidR="00720193" w:rsidRPr="00EC1AF9" w:rsidRDefault="00720193" w:rsidP="00702D63">
      <w:pPr>
        <w:jc w:val="both"/>
        <w:rPr>
          <w:rFonts w:cstheme="minorHAnsi"/>
        </w:rPr>
      </w:pPr>
    </w:p>
    <w:p w14:paraId="6DA1D966" w14:textId="77777777" w:rsidR="00FF7B0A" w:rsidRPr="00EC1AF9" w:rsidRDefault="00FF7B0A" w:rsidP="00702D63">
      <w:pPr>
        <w:jc w:val="both"/>
        <w:rPr>
          <w:rFonts w:cstheme="minorHAnsi"/>
        </w:rPr>
      </w:pPr>
    </w:p>
    <w:p w14:paraId="1EDAA2F8" w14:textId="77777777" w:rsidR="00FF7B0A" w:rsidRPr="00EC1AF9" w:rsidRDefault="00FF7B0A" w:rsidP="00702D63">
      <w:pPr>
        <w:jc w:val="both"/>
        <w:rPr>
          <w:rFonts w:cstheme="minorHAnsi"/>
        </w:rPr>
      </w:pPr>
    </w:p>
    <w:p w14:paraId="48416BCD" w14:textId="5C907588" w:rsidR="00FF7B0A" w:rsidRPr="00EC1AF9" w:rsidRDefault="00FF7B0A" w:rsidP="00FF7B0A">
      <w:pPr>
        <w:jc w:val="both"/>
        <w:rPr>
          <w:rFonts w:cstheme="minorHAnsi"/>
          <w:b/>
          <w:bCs/>
        </w:rPr>
      </w:pPr>
      <w:r w:rsidRPr="00EC1AF9">
        <w:rPr>
          <w:rFonts w:cstheme="minorHAnsi"/>
          <w:b/>
          <w:bCs/>
        </w:rPr>
        <w:lastRenderedPageBreak/>
        <w:t>Creating a Flourishing Community &amp; Financial Foundation for the UO.</w:t>
      </w:r>
    </w:p>
    <w:p w14:paraId="6565214B" w14:textId="01993D63" w:rsidR="00FF7B0A" w:rsidRPr="00EC1AF9" w:rsidRDefault="00FF7B0A" w:rsidP="00FF7B0A">
      <w:pPr>
        <w:pStyle w:val="ListParagraph"/>
        <w:numPr>
          <w:ilvl w:val="0"/>
          <w:numId w:val="43"/>
        </w:numPr>
        <w:jc w:val="both"/>
        <w:rPr>
          <w:rFonts w:asciiTheme="minorHAnsi" w:hAnsiTheme="minorHAnsi" w:cstheme="minorHAnsi"/>
          <w:sz w:val="22"/>
          <w:szCs w:val="22"/>
        </w:rPr>
      </w:pPr>
      <w:r w:rsidRPr="00EC1AF9">
        <w:rPr>
          <w:rFonts w:asciiTheme="minorHAnsi" w:hAnsiTheme="minorHAnsi" w:cstheme="minorHAnsi"/>
          <w:b/>
          <w:bCs/>
          <w:sz w:val="22"/>
          <w:szCs w:val="22"/>
        </w:rPr>
        <w:t xml:space="preserve">UO Enrollment Management Outlook. </w:t>
      </w:r>
      <w:r w:rsidR="004D76DE" w:rsidRPr="00EC1AF9">
        <w:rPr>
          <w:rFonts w:asciiTheme="minorHAnsi" w:hAnsiTheme="minorHAnsi" w:cstheme="minorHAnsi"/>
          <w:sz w:val="22"/>
          <w:szCs w:val="22"/>
        </w:rPr>
        <w:t xml:space="preserve">Derek Kindle, Vice President for Enrollment Management introduced himself and gave a presentation on UO enrollment. Kindle described how UO enrollment compares to other Big Ten institutions and legacy PAC-12 institutions, including that </w:t>
      </w:r>
      <w:r w:rsidR="00A6477A">
        <w:rPr>
          <w:rFonts w:asciiTheme="minorHAnsi" w:hAnsiTheme="minorHAnsi" w:cstheme="minorHAnsi"/>
          <w:sz w:val="22"/>
          <w:szCs w:val="22"/>
        </w:rPr>
        <w:t xml:space="preserve">UO’s yield rate is over 10 percentage points lower </w:t>
      </w:r>
      <w:r w:rsidR="00F27881">
        <w:rPr>
          <w:rFonts w:asciiTheme="minorHAnsi" w:hAnsiTheme="minorHAnsi" w:cstheme="minorHAnsi"/>
          <w:sz w:val="22"/>
          <w:szCs w:val="22"/>
        </w:rPr>
        <w:t xml:space="preserve">than its </w:t>
      </w:r>
      <w:r w:rsidR="004D5CDA">
        <w:rPr>
          <w:rFonts w:asciiTheme="minorHAnsi" w:hAnsiTheme="minorHAnsi" w:cstheme="minorHAnsi"/>
          <w:sz w:val="22"/>
          <w:szCs w:val="22"/>
        </w:rPr>
        <w:t xml:space="preserve">Big Ten </w:t>
      </w:r>
      <w:r w:rsidR="00F27881">
        <w:rPr>
          <w:rFonts w:asciiTheme="minorHAnsi" w:hAnsiTheme="minorHAnsi" w:cstheme="minorHAnsi"/>
          <w:sz w:val="22"/>
          <w:szCs w:val="22"/>
        </w:rPr>
        <w:t>peers</w:t>
      </w:r>
      <w:r w:rsidR="004D76DE" w:rsidRPr="00EC1AF9">
        <w:rPr>
          <w:rFonts w:asciiTheme="minorHAnsi" w:hAnsiTheme="minorHAnsi" w:cstheme="minorHAnsi"/>
          <w:sz w:val="22"/>
          <w:szCs w:val="22"/>
        </w:rPr>
        <w:t xml:space="preserve"> and that the UO has an 8 percent lower first-year retention rate and 15 percent lower four-year graduation rate compared to Big Ten peers. Kindle indicated the UO’s strategic plan, Oregon Rising, is designed to address these issues and bring the UO closer to its peers. Kindle also indicated the UO is poised to improve due to having a strong and eager team, value-centered strategic plan, recognizable brand, and untapped alumni and supporters in the enrollment space. Kindle continued by describing the very competitive nature of the enrollment market, actions of the federal government creating challenges (e.g., international student visas and decreasing federal student aid),</w:t>
      </w:r>
      <w:r w:rsidR="00062458" w:rsidRPr="00EC1AF9">
        <w:rPr>
          <w:rFonts w:asciiTheme="minorHAnsi" w:hAnsiTheme="minorHAnsi" w:cstheme="minorHAnsi"/>
          <w:sz w:val="22"/>
          <w:szCs w:val="22"/>
        </w:rPr>
        <w:t xml:space="preserve"> and how the enrollment management team plans to engage with the board moving forward under Kindle’s leadership. Trustees engaged in questions regarding but not limited to ensuring students succeed once enrolled, how federal challenges are impacting enrollment and institutional resources, the role of any university’s rank in student recruiting, engaging with high school counselors, using data to inform decisions, how to differentiate UO in the higher education market, and partnering with UO Student Life to increase retention.</w:t>
      </w:r>
    </w:p>
    <w:p w14:paraId="74FC4E0A" w14:textId="77777777" w:rsidR="00FF7B0A" w:rsidRPr="00EC1AF9" w:rsidRDefault="00FF7B0A" w:rsidP="00702D63">
      <w:pPr>
        <w:jc w:val="both"/>
        <w:rPr>
          <w:rFonts w:cstheme="minorHAnsi"/>
        </w:rPr>
      </w:pPr>
    </w:p>
    <w:p w14:paraId="7196CD74" w14:textId="351F8DFA" w:rsidR="00824A3C" w:rsidRPr="00EC1AF9" w:rsidRDefault="00824A3C" w:rsidP="00824A3C">
      <w:pPr>
        <w:jc w:val="both"/>
        <w:rPr>
          <w:rFonts w:cstheme="minorHAnsi"/>
          <w:bCs/>
        </w:rPr>
      </w:pPr>
      <w:r w:rsidRPr="00EC1AF9">
        <w:rPr>
          <w:rFonts w:cstheme="minorHAnsi"/>
          <w:bCs/>
        </w:rPr>
        <w:t xml:space="preserve">Holwerda recessed the meeting at </w:t>
      </w:r>
      <w:r w:rsidR="00062458" w:rsidRPr="00EC1AF9">
        <w:rPr>
          <w:rFonts w:cstheme="minorHAnsi"/>
          <w:bCs/>
        </w:rPr>
        <w:t>11</w:t>
      </w:r>
      <w:r w:rsidR="00C47092" w:rsidRPr="00EC1AF9">
        <w:rPr>
          <w:rFonts w:cstheme="minorHAnsi"/>
          <w:bCs/>
        </w:rPr>
        <w:t>:</w:t>
      </w:r>
      <w:r w:rsidR="00062458" w:rsidRPr="00EC1AF9">
        <w:rPr>
          <w:rFonts w:cstheme="minorHAnsi"/>
          <w:bCs/>
        </w:rPr>
        <w:t>25</w:t>
      </w:r>
      <w:r w:rsidRPr="00EC1AF9">
        <w:rPr>
          <w:rFonts w:cstheme="minorHAnsi"/>
          <w:bCs/>
        </w:rPr>
        <w:t xml:space="preserve"> </w:t>
      </w:r>
      <w:r w:rsidR="00062458" w:rsidRPr="00EC1AF9">
        <w:rPr>
          <w:rFonts w:cstheme="minorHAnsi"/>
          <w:bCs/>
        </w:rPr>
        <w:t>a</w:t>
      </w:r>
      <w:r w:rsidRPr="00EC1AF9">
        <w:rPr>
          <w:rFonts w:cstheme="minorHAnsi"/>
          <w:bCs/>
        </w:rPr>
        <w:t>.m. and stated the Board would enter executive session for a</w:t>
      </w:r>
      <w:r w:rsidR="00C47092" w:rsidRPr="00EC1AF9">
        <w:rPr>
          <w:rFonts w:cstheme="minorHAnsi"/>
          <w:bCs/>
        </w:rPr>
        <w:t xml:space="preserve"> review of </w:t>
      </w:r>
      <w:r w:rsidRPr="00EC1AF9">
        <w:rPr>
          <w:rFonts w:cstheme="minorHAnsi"/>
          <w:bCs/>
        </w:rPr>
        <w:t>collective bargaining</w:t>
      </w:r>
      <w:r w:rsidR="00062458" w:rsidRPr="00EC1AF9">
        <w:rPr>
          <w:rFonts w:cstheme="minorHAnsi"/>
          <w:bCs/>
        </w:rPr>
        <w:t>, discussion of cybersecurity risks related to identity and access management, and annual review of the UO president</w:t>
      </w:r>
      <w:r w:rsidRPr="00EC1AF9">
        <w:rPr>
          <w:rFonts w:cstheme="minorHAnsi"/>
          <w:bCs/>
        </w:rPr>
        <w:t>.</w:t>
      </w:r>
    </w:p>
    <w:p w14:paraId="2AC8BA10" w14:textId="77777777" w:rsidR="00824A3C" w:rsidRPr="00EC1AF9" w:rsidRDefault="00824A3C" w:rsidP="00702D63">
      <w:pPr>
        <w:jc w:val="both"/>
        <w:rPr>
          <w:rFonts w:cstheme="minorHAnsi"/>
        </w:rPr>
      </w:pPr>
    </w:p>
    <w:p w14:paraId="6D584BCD" w14:textId="12D7F00B" w:rsidR="007860F6" w:rsidRPr="00EC1AF9" w:rsidRDefault="007860F6" w:rsidP="00824A3C">
      <w:pPr>
        <w:jc w:val="both"/>
        <w:rPr>
          <w:rFonts w:cstheme="minorHAnsi"/>
          <w:b/>
          <w:color w:val="000000" w:themeColor="text1"/>
        </w:rPr>
      </w:pPr>
      <w:r w:rsidRPr="00EC1AF9">
        <w:rPr>
          <w:rFonts w:cstheme="minorHAnsi"/>
          <w:b/>
          <w:color w:val="000000" w:themeColor="text1"/>
        </w:rPr>
        <w:t xml:space="preserve">Executive Session Regarding Identity and Access Management Audit. </w:t>
      </w:r>
    </w:p>
    <w:p w14:paraId="573E4487" w14:textId="77777777" w:rsidR="007860F6" w:rsidRPr="00EC1AF9" w:rsidRDefault="007860F6" w:rsidP="00824A3C">
      <w:pPr>
        <w:jc w:val="both"/>
        <w:rPr>
          <w:rFonts w:cstheme="minorHAnsi"/>
          <w:b/>
          <w:color w:val="000000" w:themeColor="text1"/>
        </w:rPr>
      </w:pPr>
    </w:p>
    <w:p w14:paraId="1284ABC7" w14:textId="13090BF7" w:rsidR="007860F6" w:rsidRPr="00EC1AF9" w:rsidRDefault="007860F6" w:rsidP="00824A3C">
      <w:pPr>
        <w:jc w:val="both"/>
        <w:rPr>
          <w:rFonts w:cstheme="minorHAnsi"/>
          <w:bCs/>
          <w:color w:val="000000" w:themeColor="text1"/>
        </w:rPr>
      </w:pPr>
      <w:r w:rsidRPr="007860F6">
        <w:rPr>
          <w:rFonts w:cstheme="minorHAnsi"/>
          <w:bCs/>
          <w:color w:val="000000" w:themeColor="text1"/>
        </w:rPr>
        <w:t xml:space="preserve">The Board of Trustees </w:t>
      </w:r>
      <w:r w:rsidRPr="00EC1AF9">
        <w:rPr>
          <w:rFonts w:cstheme="minorHAnsi"/>
          <w:bCs/>
          <w:color w:val="000000" w:themeColor="text1"/>
        </w:rPr>
        <w:t xml:space="preserve">met </w:t>
      </w:r>
      <w:r w:rsidRPr="007860F6">
        <w:rPr>
          <w:rFonts w:cstheme="minorHAnsi"/>
          <w:bCs/>
          <w:color w:val="000000" w:themeColor="text1"/>
        </w:rPr>
        <w:t>in executive session pursuant to ORS 192.660(2)(p) for purposes of</w:t>
      </w:r>
      <w:r w:rsidRPr="00EC1AF9">
        <w:rPr>
          <w:rFonts w:cstheme="minorHAnsi"/>
          <w:bCs/>
          <w:color w:val="000000" w:themeColor="text1"/>
        </w:rPr>
        <w:t xml:space="preserve"> </w:t>
      </w:r>
      <w:r w:rsidRPr="007860F6">
        <w:rPr>
          <w:rFonts w:cstheme="minorHAnsi"/>
          <w:bCs/>
          <w:color w:val="000000" w:themeColor="text1"/>
        </w:rPr>
        <w:t>considering matters relating to cybersecurity threats linked to university information systems</w:t>
      </w:r>
      <w:r w:rsidRPr="00EC1AF9">
        <w:rPr>
          <w:rFonts w:cstheme="minorHAnsi"/>
          <w:bCs/>
          <w:color w:val="000000" w:themeColor="text1"/>
        </w:rPr>
        <w:t xml:space="preserve"> </w:t>
      </w:r>
      <w:r w:rsidRPr="007860F6">
        <w:rPr>
          <w:rFonts w:cstheme="minorHAnsi"/>
          <w:bCs/>
          <w:color w:val="000000" w:themeColor="text1"/>
        </w:rPr>
        <w:t>identity access management.</w:t>
      </w:r>
    </w:p>
    <w:p w14:paraId="7380D6D2" w14:textId="77777777" w:rsidR="007860F6" w:rsidRPr="00EC1AF9" w:rsidRDefault="007860F6" w:rsidP="00824A3C">
      <w:pPr>
        <w:jc w:val="both"/>
        <w:rPr>
          <w:rFonts w:cstheme="minorHAnsi"/>
          <w:b/>
          <w:color w:val="000000" w:themeColor="text1"/>
        </w:rPr>
      </w:pPr>
    </w:p>
    <w:p w14:paraId="324F0256" w14:textId="6F60E6BD" w:rsidR="00824A3C" w:rsidRPr="00EC1AF9" w:rsidRDefault="00824A3C" w:rsidP="00824A3C">
      <w:pPr>
        <w:jc w:val="both"/>
        <w:rPr>
          <w:rFonts w:cstheme="minorHAnsi"/>
          <w:bCs/>
          <w:color w:val="000000" w:themeColor="text1"/>
        </w:rPr>
      </w:pPr>
      <w:r w:rsidRPr="00EC1AF9">
        <w:rPr>
          <w:rFonts w:cstheme="minorHAnsi"/>
          <w:b/>
          <w:color w:val="000000" w:themeColor="text1"/>
        </w:rPr>
        <w:t>Executive Session Regarding Collective Bargaining.</w:t>
      </w:r>
    </w:p>
    <w:p w14:paraId="1C195A63" w14:textId="77777777" w:rsidR="00824A3C" w:rsidRPr="00EC1AF9" w:rsidRDefault="00824A3C" w:rsidP="00824A3C">
      <w:pPr>
        <w:jc w:val="both"/>
        <w:rPr>
          <w:rFonts w:cstheme="minorHAnsi"/>
          <w:bCs/>
          <w:color w:val="000000" w:themeColor="text1"/>
        </w:rPr>
      </w:pPr>
    </w:p>
    <w:p w14:paraId="13AD4F56" w14:textId="5D1CCBB6" w:rsidR="00824A3C" w:rsidRPr="00EC1AF9" w:rsidRDefault="00824A3C" w:rsidP="00824A3C">
      <w:pPr>
        <w:ind w:left="720"/>
        <w:jc w:val="both"/>
        <w:rPr>
          <w:rFonts w:cstheme="minorHAnsi"/>
          <w:bCs/>
          <w:color w:val="000000" w:themeColor="text1"/>
        </w:rPr>
      </w:pPr>
      <w:r w:rsidRPr="00EC1AF9">
        <w:rPr>
          <w:rFonts w:cstheme="minorHAnsi"/>
          <w:bCs/>
          <w:color w:val="000000" w:themeColor="text1"/>
        </w:rPr>
        <w:t xml:space="preserve">The Board of Trustees met in executive session pursuant to ORS 192.660(2)(d) for purposes of conducting deliberations regarding labor negotiations. </w:t>
      </w:r>
    </w:p>
    <w:p w14:paraId="7985D5DE" w14:textId="77777777" w:rsidR="007860F6" w:rsidRPr="00EC1AF9" w:rsidRDefault="007860F6" w:rsidP="007860F6">
      <w:pPr>
        <w:jc w:val="both"/>
        <w:rPr>
          <w:rFonts w:cstheme="minorHAnsi"/>
          <w:bCs/>
          <w:color w:val="000000" w:themeColor="text1"/>
        </w:rPr>
      </w:pPr>
    </w:p>
    <w:p w14:paraId="79784FD3" w14:textId="7BC4F973" w:rsidR="007860F6" w:rsidRPr="00EC1AF9" w:rsidRDefault="007860F6" w:rsidP="007860F6">
      <w:pPr>
        <w:jc w:val="both"/>
        <w:rPr>
          <w:rFonts w:cstheme="minorHAnsi"/>
          <w:b/>
          <w:color w:val="000000" w:themeColor="text1"/>
        </w:rPr>
      </w:pPr>
      <w:r w:rsidRPr="00EC1AF9">
        <w:rPr>
          <w:rFonts w:cstheme="minorHAnsi"/>
          <w:b/>
          <w:color w:val="000000" w:themeColor="text1"/>
        </w:rPr>
        <w:t>Executive Session Regarding Annual Presidential Review.</w:t>
      </w:r>
    </w:p>
    <w:p w14:paraId="536C3358" w14:textId="77777777" w:rsidR="007860F6" w:rsidRPr="00EC1AF9" w:rsidRDefault="007860F6" w:rsidP="007860F6">
      <w:pPr>
        <w:jc w:val="both"/>
        <w:rPr>
          <w:rFonts w:cstheme="minorHAnsi"/>
          <w:bCs/>
          <w:color w:val="000000" w:themeColor="text1"/>
        </w:rPr>
      </w:pPr>
    </w:p>
    <w:p w14:paraId="5DE6AA46" w14:textId="6ED4B80F" w:rsidR="007860F6" w:rsidRPr="007860F6" w:rsidRDefault="007860F6" w:rsidP="007860F6">
      <w:pPr>
        <w:jc w:val="both"/>
        <w:rPr>
          <w:rFonts w:cstheme="minorHAnsi"/>
          <w:bCs/>
          <w:color w:val="000000" w:themeColor="text1"/>
        </w:rPr>
      </w:pPr>
      <w:r w:rsidRPr="007860F6">
        <w:rPr>
          <w:rFonts w:cstheme="minorHAnsi"/>
          <w:bCs/>
          <w:color w:val="000000" w:themeColor="text1"/>
        </w:rPr>
        <w:t xml:space="preserve">The Board of Trustees </w:t>
      </w:r>
      <w:r w:rsidR="00246BF5">
        <w:rPr>
          <w:rFonts w:cstheme="minorHAnsi"/>
          <w:bCs/>
          <w:color w:val="000000" w:themeColor="text1"/>
        </w:rPr>
        <w:t>met</w:t>
      </w:r>
      <w:r w:rsidRPr="007860F6">
        <w:rPr>
          <w:rFonts w:cstheme="minorHAnsi"/>
          <w:bCs/>
          <w:color w:val="000000" w:themeColor="text1"/>
        </w:rPr>
        <w:t xml:space="preserve"> in executive session pursuant to ORS 192.660(2)(i) for purposes of</w:t>
      </w:r>
    </w:p>
    <w:p w14:paraId="4207AA8D" w14:textId="1D43DF55" w:rsidR="007860F6" w:rsidRPr="00EC1AF9" w:rsidRDefault="007860F6" w:rsidP="007860F6">
      <w:pPr>
        <w:jc w:val="both"/>
        <w:rPr>
          <w:rFonts w:cstheme="minorHAnsi"/>
          <w:bCs/>
          <w:color w:val="000000" w:themeColor="text1"/>
        </w:rPr>
      </w:pPr>
      <w:r w:rsidRPr="007860F6">
        <w:rPr>
          <w:rFonts w:cstheme="minorHAnsi"/>
          <w:bCs/>
          <w:color w:val="000000" w:themeColor="text1"/>
        </w:rPr>
        <w:t xml:space="preserve">reviewing and evaluating the performance of the university’s president. </w:t>
      </w:r>
    </w:p>
    <w:p w14:paraId="7AC95D62" w14:textId="77777777" w:rsidR="00824A3C" w:rsidRPr="00EC1AF9" w:rsidRDefault="00824A3C" w:rsidP="00824A3C">
      <w:pPr>
        <w:jc w:val="both"/>
        <w:rPr>
          <w:rFonts w:cstheme="minorHAnsi"/>
          <w:bCs/>
        </w:rPr>
      </w:pPr>
    </w:p>
    <w:p w14:paraId="1A107792" w14:textId="755ECB96" w:rsidR="00824A3C" w:rsidRPr="00EC1AF9" w:rsidRDefault="00824A3C" w:rsidP="00824A3C">
      <w:pPr>
        <w:jc w:val="both"/>
        <w:rPr>
          <w:rFonts w:cstheme="minorHAnsi"/>
        </w:rPr>
      </w:pPr>
      <w:bookmarkStart w:id="2" w:name="OLE_LINK49"/>
      <w:bookmarkStart w:id="3" w:name="OLE_LINK50"/>
      <w:r w:rsidRPr="00EC1AF9">
        <w:rPr>
          <w:rFonts w:cstheme="minorHAnsi"/>
          <w:b/>
          <w:bCs/>
        </w:rPr>
        <w:t xml:space="preserve">Reconvene. </w:t>
      </w:r>
      <w:r w:rsidRPr="00EC1AF9">
        <w:rPr>
          <w:rFonts w:cstheme="minorHAnsi"/>
        </w:rPr>
        <w:t xml:space="preserve">Holwerda called the meeting back to order at </w:t>
      </w:r>
      <w:r w:rsidR="007860F6" w:rsidRPr="00EC1AF9">
        <w:rPr>
          <w:rFonts w:cstheme="minorHAnsi"/>
        </w:rPr>
        <w:t>1</w:t>
      </w:r>
      <w:r w:rsidRPr="00EC1AF9">
        <w:rPr>
          <w:rFonts w:cstheme="minorHAnsi"/>
        </w:rPr>
        <w:t>:</w:t>
      </w:r>
      <w:r w:rsidR="007860F6" w:rsidRPr="00EC1AF9">
        <w:rPr>
          <w:rFonts w:cstheme="minorHAnsi"/>
        </w:rPr>
        <w:t>31</w:t>
      </w:r>
      <w:r w:rsidRPr="00EC1AF9">
        <w:rPr>
          <w:rFonts w:cstheme="minorHAnsi"/>
        </w:rPr>
        <w:t xml:space="preserve"> p.m. and the Secretary verified attendance and a quorum.</w:t>
      </w:r>
    </w:p>
    <w:bookmarkEnd w:id="2"/>
    <w:bookmarkEnd w:id="3"/>
    <w:p w14:paraId="26DA0BCE" w14:textId="77777777" w:rsidR="006252BB" w:rsidRPr="00EC1AF9" w:rsidRDefault="006252BB" w:rsidP="006252BB">
      <w:pPr>
        <w:jc w:val="both"/>
        <w:rPr>
          <w:rFonts w:cstheme="minorHAnsi"/>
        </w:rPr>
      </w:pPr>
    </w:p>
    <w:p w14:paraId="7B4ECAE8" w14:textId="088225DD" w:rsidR="00824A3C" w:rsidRPr="00EC1AF9" w:rsidRDefault="007860F6" w:rsidP="007860F6">
      <w:pPr>
        <w:jc w:val="both"/>
        <w:rPr>
          <w:rFonts w:cstheme="minorHAnsi"/>
          <w:bCs/>
        </w:rPr>
      </w:pPr>
      <w:r w:rsidRPr="00EC1AF9">
        <w:rPr>
          <w:rFonts w:cstheme="minorHAnsi"/>
          <w:b/>
        </w:rPr>
        <w:t xml:space="preserve">Discussion of the Annual Review of the University President. </w:t>
      </w:r>
      <w:r w:rsidR="00CC58AC" w:rsidRPr="00EC1AF9">
        <w:rPr>
          <w:rFonts w:cstheme="minorHAnsi"/>
          <w:bCs/>
        </w:rPr>
        <w:t>Holwerda gave an overview of the annual review process, including collection of feedback from various individuals within and outside the UO community, and President Karl Scholz writing a lengthy self-reflection. Holwerda also shared much of the feedback the board received about Scholz revolved around him being an active listener, steady leader, that he built a great team, and that people are</w:t>
      </w:r>
      <w:r w:rsidR="006D28AC">
        <w:rPr>
          <w:rFonts w:cstheme="minorHAnsi"/>
          <w:bCs/>
        </w:rPr>
        <w:t xml:space="preserve"> increasingly</w:t>
      </w:r>
      <w:r w:rsidR="00CC58AC" w:rsidRPr="00EC1AF9">
        <w:rPr>
          <w:rFonts w:cstheme="minorHAnsi"/>
          <w:bCs/>
        </w:rPr>
        <w:t xml:space="preserve"> interested in Oregon Rising. Holwerda indicated the board is excited about where the UO is headed with Scholz and look forward to seeing his </w:t>
      </w:r>
      <w:r w:rsidR="00CC58AC" w:rsidRPr="00EC1AF9">
        <w:rPr>
          <w:rFonts w:cstheme="minorHAnsi"/>
          <w:bCs/>
        </w:rPr>
        <w:lastRenderedPageBreak/>
        <w:t xml:space="preserve">work over the next several years. Scholz </w:t>
      </w:r>
      <w:r w:rsidR="00D7207A">
        <w:rPr>
          <w:rFonts w:cstheme="minorHAnsi"/>
          <w:bCs/>
        </w:rPr>
        <w:t>thanked</w:t>
      </w:r>
      <w:r w:rsidR="00D7207A" w:rsidRPr="00EC1AF9">
        <w:rPr>
          <w:rFonts w:cstheme="minorHAnsi"/>
          <w:bCs/>
        </w:rPr>
        <w:t xml:space="preserve"> </w:t>
      </w:r>
      <w:r w:rsidR="00CC58AC" w:rsidRPr="00EC1AF9">
        <w:rPr>
          <w:rFonts w:cstheme="minorHAnsi"/>
          <w:bCs/>
        </w:rPr>
        <w:t>the board and expressed gratitude to the trustees and his UO colleagues.</w:t>
      </w:r>
    </w:p>
    <w:p w14:paraId="3ACDF651" w14:textId="77777777" w:rsidR="00CC58AC" w:rsidRPr="00EC1AF9" w:rsidRDefault="00CC58AC" w:rsidP="007860F6">
      <w:pPr>
        <w:jc w:val="both"/>
        <w:rPr>
          <w:rFonts w:cstheme="minorHAnsi"/>
          <w:bCs/>
        </w:rPr>
      </w:pPr>
    </w:p>
    <w:p w14:paraId="6BBCC081" w14:textId="4C97CA23" w:rsidR="00CC58AC" w:rsidRPr="00EC1AF9" w:rsidRDefault="00CC58AC" w:rsidP="007860F6">
      <w:pPr>
        <w:jc w:val="both"/>
        <w:rPr>
          <w:rFonts w:cstheme="minorHAnsi"/>
          <w:bCs/>
        </w:rPr>
      </w:pPr>
      <w:r w:rsidRPr="00EC1AF9">
        <w:rPr>
          <w:rFonts w:cstheme="minorHAnsi"/>
          <w:b/>
        </w:rPr>
        <w:t>Annual Board Self-Evaluation.</w:t>
      </w:r>
      <w:r w:rsidRPr="00EC1AF9">
        <w:rPr>
          <w:rFonts w:cstheme="minorHAnsi"/>
          <w:bCs/>
        </w:rPr>
        <w:t xml:space="preserve"> Kody Kelleher, Secretary of the University and Advisor to the President, presented on the board’s annual self-evaluation, that indicated trustees are very supportive of the state’s governance model and continue to feel prepared in their roles. Kelleher indicated a survey of trustees show trustees want to hear more about changes in higher education on the national scale, continuous review of items the board approves, external speakers, and support for students.</w:t>
      </w:r>
      <w:r w:rsidR="00021890" w:rsidRPr="00EC1AF9">
        <w:rPr>
          <w:rFonts w:cstheme="minorHAnsi"/>
          <w:bCs/>
        </w:rPr>
        <w:t xml:space="preserve"> Holwerda asked Kelleher what </w:t>
      </w:r>
      <w:r w:rsidR="0068390E" w:rsidRPr="00EC1AF9">
        <w:rPr>
          <w:rFonts w:cstheme="minorHAnsi"/>
          <w:bCs/>
        </w:rPr>
        <w:t>the most prominent theme in the survey results was</w:t>
      </w:r>
      <w:r w:rsidR="00021890" w:rsidRPr="00EC1AF9">
        <w:rPr>
          <w:rFonts w:cstheme="minorHAnsi"/>
          <w:bCs/>
        </w:rPr>
        <w:t>, Kelleher indicated it was trustees’ commitment to being proper fiduciaries of the UO.</w:t>
      </w:r>
    </w:p>
    <w:p w14:paraId="5D0B803F" w14:textId="77777777" w:rsidR="007860F6" w:rsidRPr="00EC1AF9" w:rsidRDefault="007860F6" w:rsidP="007860F6">
      <w:pPr>
        <w:jc w:val="both"/>
        <w:rPr>
          <w:rFonts w:cstheme="minorHAnsi"/>
          <w:b/>
        </w:rPr>
      </w:pPr>
    </w:p>
    <w:p w14:paraId="4406F616" w14:textId="0587C293" w:rsidR="0008017F" w:rsidRPr="00EC1AF9" w:rsidRDefault="009105FD" w:rsidP="00404C04">
      <w:pPr>
        <w:jc w:val="both"/>
        <w:rPr>
          <w:rFonts w:cstheme="minorHAnsi"/>
          <w:b/>
          <w:bCs/>
        </w:rPr>
      </w:pPr>
      <w:r w:rsidRPr="00EC1AF9">
        <w:rPr>
          <w:rFonts w:cstheme="minorHAnsi"/>
          <w:b/>
          <w:bCs/>
        </w:rPr>
        <w:t>Financial Foundation for the UO.</w:t>
      </w:r>
    </w:p>
    <w:p w14:paraId="0BD3993C" w14:textId="7969F0CD" w:rsidR="00F460C5" w:rsidRPr="00EC1AF9" w:rsidRDefault="00D3260C" w:rsidP="00E019E3">
      <w:pPr>
        <w:pStyle w:val="ListParagraph"/>
        <w:numPr>
          <w:ilvl w:val="0"/>
          <w:numId w:val="36"/>
        </w:numPr>
        <w:jc w:val="both"/>
        <w:rPr>
          <w:rFonts w:asciiTheme="minorHAnsi" w:hAnsiTheme="minorHAnsi" w:cstheme="minorHAnsi"/>
          <w:bCs/>
          <w:sz w:val="22"/>
          <w:szCs w:val="22"/>
        </w:rPr>
      </w:pPr>
      <w:r w:rsidRPr="00EC1AF9">
        <w:rPr>
          <w:rFonts w:asciiTheme="minorHAnsi" w:hAnsiTheme="minorHAnsi" w:cstheme="minorHAnsi"/>
          <w:b/>
          <w:bCs/>
          <w:sz w:val="22"/>
          <w:szCs w:val="22"/>
        </w:rPr>
        <w:t xml:space="preserve">Quarterly Financial </w:t>
      </w:r>
      <w:r w:rsidR="00824A3C" w:rsidRPr="00EC1AF9">
        <w:rPr>
          <w:rFonts w:asciiTheme="minorHAnsi" w:hAnsiTheme="minorHAnsi" w:cstheme="minorHAnsi"/>
          <w:b/>
          <w:bCs/>
          <w:sz w:val="22"/>
          <w:szCs w:val="22"/>
        </w:rPr>
        <w:t>Report</w:t>
      </w:r>
      <w:r w:rsidRPr="00EC1AF9">
        <w:rPr>
          <w:rFonts w:asciiTheme="minorHAnsi" w:hAnsiTheme="minorHAnsi" w:cstheme="minorHAnsi"/>
          <w:b/>
          <w:bCs/>
          <w:sz w:val="22"/>
          <w:szCs w:val="22"/>
        </w:rPr>
        <w:t xml:space="preserve">. </w:t>
      </w:r>
      <w:r w:rsidRPr="00EC1AF9">
        <w:rPr>
          <w:rFonts w:asciiTheme="minorHAnsi" w:hAnsiTheme="minorHAnsi" w:cstheme="minorHAnsi"/>
          <w:bCs/>
          <w:sz w:val="22"/>
          <w:szCs w:val="22"/>
        </w:rPr>
        <w:t xml:space="preserve">Jamie Moffitt, Senior Vice President for Finance and Administration </w:t>
      </w:r>
      <w:bookmarkStart w:id="4" w:name="OLE_LINK39"/>
      <w:bookmarkStart w:id="5" w:name="OLE_LINK40"/>
      <w:r w:rsidRPr="00EC1AF9">
        <w:rPr>
          <w:rFonts w:asciiTheme="minorHAnsi" w:hAnsiTheme="minorHAnsi" w:cstheme="minorHAnsi"/>
          <w:bCs/>
          <w:sz w:val="22"/>
          <w:szCs w:val="22"/>
        </w:rPr>
        <w:t>an</w:t>
      </w:r>
      <w:r w:rsidR="00BC3611" w:rsidRPr="00EC1AF9">
        <w:rPr>
          <w:rFonts w:asciiTheme="minorHAnsi" w:hAnsiTheme="minorHAnsi" w:cstheme="minorHAnsi"/>
          <w:bCs/>
          <w:sz w:val="22"/>
          <w:szCs w:val="22"/>
        </w:rPr>
        <w:t>d</w:t>
      </w:r>
      <w:r w:rsidRPr="00EC1AF9">
        <w:rPr>
          <w:rFonts w:asciiTheme="minorHAnsi" w:hAnsiTheme="minorHAnsi" w:cstheme="minorHAnsi"/>
          <w:bCs/>
          <w:sz w:val="22"/>
          <w:szCs w:val="22"/>
        </w:rPr>
        <w:t xml:space="preserve"> Brian Fox, Associate Vice President for Budget, Financial Analysis, and Data Analytics</w:t>
      </w:r>
      <w:bookmarkEnd w:id="4"/>
      <w:bookmarkEnd w:id="5"/>
      <w:r w:rsidR="00BC3611" w:rsidRPr="00EC1AF9">
        <w:rPr>
          <w:rFonts w:asciiTheme="minorHAnsi" w:hAnsiTheme="minorHAnsi" w:cstheme="minorHAnsi"/>
          <w:bCs/>
          <w:sz w:val="22"/>
          <w:szCs w:val="22"/>
        </w:rPr>
        <w:t xml:space="preserve">, </w:t>
      </w:r>
      <w:r w:rsidR="00021890" w:rsidRPr="00EC1AF9">
        <w:rPr>
          <w:rFonts w:asciiTheme="minorHAnsi" w:hAnsiTheme="minorHAnsi" w:cstheme="minorHAnsi"/>
          <w:bCs/>
          <w:sz w:val="22"/>
          <w:szCs w:val="22"/>
        </w:rPr>
        <w:t>described how the UO finished quarter four (Q4) of 2025</w:t>
      </w:r>
      <w:r w:rsidR="006E08F0">
        <w:rPr>
          <w:rFonts w:asciiTheme="minorHAnsi" w:hAnsiTheme="minorHAnsi" w:cstheme="minorHAnsi"/>
          <w:bCs/>
          <w:sz w:val="22"/>
          <w:szCs w:val="22"/>
        </w:rPr>
        <w:t>.</w:t>
      </w:r>
      <w:r w:rsidR="00021890" w:rsidRPr="00EC1AF9">
        <w:rPr>
          <w:rFonts w:asciiTheme="minorHAnsi" w:hAnsiTheme="minorHAnsi" w:cstheme="minorHAnsi"/>
          <w:bCs/>
          <w:sz w:val="22"/>
          <w:szCs w:val="22"/>
        </w:rPr>
        <w:t xml:space="preserve"> </w:t>
      </w:r>
      <w:r w:rsidR="006E08F0">
        <w:rPr>
          <w:rFonts w:asciiTheme="minorHAnsi" w:hAnsiTheme="minorHAnsi" w:cstheme="minorHAnsi"/>
          <w:bCs/>
          <w:sz w:val="22"/>
          <w:szCs w:val="22"/>
        </w:rPr>
        <w:t>P</w:t>
      </w:r>
      <w:r w:rsidR="00021890" w:rsidRPr="00EC1AF9">
        <w:rPr>
          <w:rFonts w:asciiTheme="minorHAnsi" w:hAnsiTheme="minorHAnsi" w:cstheme="minorHAnsi"/>
          <w:bCs/>
          <w:sz w:val="22"/>
          <w:szCs w:val="22"/>
        </w:rPr>
        <w:t xml:space="preserve">ersonnel services costs </w:t>
      </w:r>
      <w:r w:rsidR="006E08F0">
        <w:rPr>
          <w:rFonts w:asciiTheme="minorHAnsi" w:hAnsiTheme="minorHAnsi" w:cstheme="minorHAnsi"/>
          <w:bCs/>
          <w:sz w:val="22"/>
          <w:szCs w:val="22"/>
        </w:rPr>
        <w:t>came in</w:t>
      </w:r>
      <w:r w:rsidR="00021890" w:rsidRPr="00EC1AF9">
        <w:rPr>
          <w:rFonts w:asciiTheme="minorHAnsi" w:hAnsiTheme="minorHAnsi" w:cstheme="minorHAnsi"/>
          <w:bCs/>
          <w:sz w:val="22"/>
          <w:szCs w:val="22"/>
        </w:rPr>
        <w:t xml:space="preserve"> $3 million under projections primarily due to </w:t>
      </w:r>
      <w:r w:rsidR="001D4D75" w:rsidRPr="00EC1AF9">
        <w:rPr>
          <w:rFonts w:asciiTheme="minorHAnsi" w:hAnsiTheme="minorHAnsi" w:cstheme="minorHAnsi"/>
          <w:bCs/>
          <w:sz w:val="22"/>
          <w:szCs w:val="22"/>
        </w:rPr>
        <w:t>higher-than-expected</w:t>
      </w:r>
      <w:r w:rsidR="00021890" w:rsidRPr="00EC1AF9">
        <w:rPr>
          <w:rFonts w:asciiTheme="minorHAnsi" w:hAnsiTheme="minorHAnsi" w:cstheme="minorHAnsi"/>
          <w:bCs/>
          <w:sz w:val="22"/>
          <w:szCs w:val="22"/>
        </w:rPr>
        <w:t xml:space="preserve"> use of gift and grant funds and </w:t>
      </w:r>
      <w:r w:rsidR="006E08F0">
        <w:rPr>
          <w:rFonts w:asciiTheme="minorHAnsi" w:hAnsiTheme="minorHAnsi" w:cstheme="minorHAnsi"/>
          <w:bCs/>
          <w:sz w:val="22"/>
          <w:szCs w:val="22"/>
        </w:rPr>
        <w:t xml:space="preserve">a </w:t>
      </w:r>
      <w:r w:rsidR="00021890" w:rsidRPr="00EC1AF9">
        <w:rPr>
          <w:rFonts w:asciiTheme="minorHAnsi" w:hAnsiTheme="minorHAnsi" w:cstheme="minorHAnsi"/>
          <w:bCs/>
          <w:sz w:val="22"/>
          <w:szCs w:val="22"/>
        </w:rPr>
        <w:t>slowdown of hiring</w:t>
      </w:r>
      <w:r w:rsidR="006E08F0">
        <w:rPr>
          <w:rFonts w:asciiTheme="minorHAnsi" w:hAnsiTheme="minorHAnsi" w:cstheme="minorHAnsi"/>
          <w:bCs/>
          <w:sz w:val="22"/>
          <w:szCs w:val="22"/>
        </w:rPr>
        <w:t>.  S</w:t>
      </w:r>
      <w:r w:rsidR="00021890" w:rsidRPr="00EC1AF9">
        <w:rPr>
          <w:rFonts w:asciiTheme="minorHAnsi" w:hAnsiTheme="minorHAnsi" w:cstheme="minorHAnsi"/>
          <w:bCs/>
          <w:sz w:val="22"/>
          <w:szCs w:val="22"/>
        </w:rPr>
        <w:t xml:space="preserve">ervices and supplies costs </w:t>
      </w:r>
      <w:r w:rsidR="006E08F0">
        <w:rPr>
          <w:rFonts w:asciiTheme="minorHAnsi" w:hAnsiTheme="minorHAnsi" w:cstheme="minorHAnsi"/>
          <w:bCs/>
          <w:sz w:val="22"/>
          <w:szCs w:val="22"/>
        </w:rPr>
        <w:t xml:space="preserve">came </w:t>
      </w:r>
      <w:r w:rsidR="00021890" w:rsidRPr="00EC1AF9">
        <w:rPr>
          <w:rFonts w:asciiTheme="minorHAnsi" w:hAnsiTheme="minorHAnsi" w:cstheme="minorHAnsi"/>
          <w:bCs/>
          <w:sz w:val="22"/>
          <w:szCs w:val="22"/>
        </w:rPr>
        <w:t xml:space="preserve">in $1.4 million under projections primarily due to </w:t>
      </w:r>
      <w:r w:rsidR="001D4D75" w:rsidRPr="00EC1AF9">
        <w:rPr>
          <w:rFonts w:asciiTheme="minorHAnsi" w:hAnsiTheme="minorHAnsi" w:cstheme="minorHAnsi"/>
          <w:bCs/>
          <w:sz w:val="22"/>
          <w:szCs w:val="22"/>
        </w:rPr>
        <w:t>lower-than-expected</w:t>
      </w:r>
      <w:r w:rsidR="00021890" w:rsidRPr="00EC1AF9">
        <w:rPr>
          <w:rFonts w:asciiTheme="minorHAnsi" w:hAnsiTheme="minorHAnsi" w:cstheme="minorHAnsi"/>
          <w:bCs/>
          <w:sz w:val="22"/>
          <w:szCs w:val="22"/>
        </w:rPr>
        <w:t xml:space="preserve"> natural gas costs. Fox indicated the projected final Education and General (E&amp;G) fund balance </w:t>
      </w:r>
      <w:r w:rsidR="006E08F0">
        <w:rPr>
          <w:rFonts w:asciiTheme="minorHAnsi" w:hAnsiTheme="minorHAnsi" w:cstheme="minorHAnsi"/>
          <w:bCs/>
          <w:sz w:val="22"/>
          <w:szCs w:val="22"/>
        </w:rPr>
        <w:t>wa</w:t>
      </w:r>
      <w:r w:rsidR="00021890" w:rsidRPr="00EC1AF9">
        <w:rPr>
          <w:rFonts w:asciiTheme="minorHAnsi" w:hAnsiTheme="minorHAnsi" w:cstheme="minorHAnsi"/>
          <w:bCs/>
          <w:sz w:val="22"/>
          <w:szCs w:val="22"/>
        </w:rPr>
        <w:t xml:space="preserve">s $119.7 million or 9.1 weeks of operating expenses (versus the Quarter 3 projection of $115.4 million or 8.7 weeks of operating expenses). </w:t>
      </w:r>
      <w:r w:rsidR="00DC2416" w:rsidRPr="00EC1AF9">
        <w:rPr>
          <w:rFonts w:asciiTheme="minorHAnsi" w:hAnsiTheme="minorHAnsi" w:cstheme="minorHAnsi"/>
          <w:bCs/>
          <w:sz w:val="22"/>
          <w:szCs w:val="22"/>
        </w:rPr>
        <w:t xml:space="preserve">Trustee Aaron asked how UO leadership can </w:t>
      </w:r>
      <w:r w:rsidR="00427DC1">
        <w:rPr>
          <w:rFonts w:asciiTheme="minorHAnsi" w:hAnsiTheme="minorHAnsi" w:cstheme="minorHAnsi"/>
          <w:bCs/>
          <w:sz w:val="22"/>
          <w:szCs w:val="22"/>
        </w:rPr>
        <w:t>control</w:t>
      </w:r>
      <w:r w:rsidR="00DC2416" w:rsidRPr="00EC1AF9">
        <w:rPr>
          <w:rFonts w:asciiTheme="minorHAnsi" w:hAnsiTheme="minorHAnsi" w:cstheme="minorHAnsi"/>
          <w:bCs/>
          <w:sz w:val="22"/>
          <w:szCs w:val="22"/>
        </w:rPr>
        <w:t xml:space="preserve"> hiring during tough financial period</w:t>
      </w:r>
      <w:r w:rsidR="00C45329">
        <w:rPr>
          <w:rFonts w:asciiTheme="minorHAnsi" w:hAnsiTheme="minorHAnsi" w:cstheme="minorHAnsi"/>
          <w:bCs/>
          <w:sz w:val="22"/>
          <w:szCs w:val="22"/>
        </w:rPr>
        <w:t>s</w:t>
      </w:r>
      <w:r w:rsidR="00DC2416" w:rsidRPr="00EC1AF9">
        <w:rPr>
          <w:rFonts w:asciiTheme="minorHAnsi" w:hAnsiTheme="minorHAnsi" w:cstheme="minorHAnsi"/>
          <w:bCs/>
          <w:sz w:val="22"/>
          <w:szCs w:val="22"/>
        </w:rPr>
        <w:t xml:space="preserve"> given the decentralized structure of the UO</w:t>
      </w:r>
      <w:r w:rsidR="00297946">
        <w:rPr>
          <w:rFonts w:asciiTheme="minorHAnsi" w:hAnsiTheme="minorHAnsi" w:cstheme="minorHAnsi"/>
          <w:bCs/>
          <w:sz w:val="22"/>
          <w:szCs w:val="22"/>
        </w:rPr>
        <w:t xml:space="preserve">.  </w:t>
      </w:r>
      <w:r w:rsidR="00DC2416" w:rsidRPr="00EC1AF9">
        <w:rPr>
          <w:rFonts w:asciiTheme="minorHAnsi" w:hAnsiTheme="minorHAnsi" w:cstheme="minorHAnsi"/>
          <w:bCs/>
          <w:sz w:val="22"/>
          <w:szCs w:val="22"/>
        </w:rPr>
        <w:t xml:space="preserve">Moffit </w:t>
      </w:r>
      <w:r w:rsidR="00297946">
        <w:rPr>
          <w:rFonts w:asciiTheme="minorHAnsi" w:hAnsiTheme="minorHAnsi" w:cstheme="minorHAnsi"/>
          <w:bCs/>
          <w:sz w:val="22"/>
          <w:szCs w:val="22"/>
        </w:rPr>
        <w:t>responded that</w:t>
      </w:r>
      <w:r w:rsidR="00297946" w:rsidRPr="00EC1AF9">
        <w:rPr>
          <w:rFonts w:asciiTheme="minorHAnsi" w:hAnsiTheme="minorHAnsi" w:cstheme="minorHAnsi"/>
          <w:bCs/>
          <w:sz w:val="22"/>
          <w:szCs w:val="22"/>
        </w:rPr>
        <w:t xml:space="preserve"> </w:t>
      </w:r>
      <w:r w:rsidR="00DC2416" w:rsidRPr="00EC1AF9">
        <w:rPr>
          <w:rFonts w:asciiTheme="minorHAnsi" w:hAnsiTheme="minorHAnsi" w:cstheme="minorHAnsi"/>
          <w:bCs/>
          <w:sz w:val="22"/>
          <w:szCs w:val="22"/>
        </w:rPr>
        <w:t>setting accurate budgets for units and then ensuring units spend within those budgets is the primary means for keeping spending at appropriate levels. Long also indicated there has been extensive work with university deans to make sure everyone is on the same page regarding the hiring process, including focusing on unit budget management. Trustees engaged in questions regarding but not limited to budget management of academic and administrative units and ongoing work regarding the overhead rate of federal research grants.</w:t>
      </w:r>
    </w:p>
    <w:p w14:paraId="38318ECD" w14:textId="77777777" w:rsidR="00E019E3" w:rsidRPr="00EC1AF9" w:rsidRDefault="00E019E3" w:rsidP="00E019E3">
      <w:pPr>
        <w:pStyle w:val="ListParagraph"/>
        <w:ind w:left="540"/>
        <w:jc w:val="both"/>
        <w:rPr>
          <w:rFonts w:asciiTheme="minorHAnsi" w:hAnsiTheme="minorHAnsi" w:cstheme="minorHAnsi"/>
          <w:bCs/>
          <w:sz w:val="22"/>
          <w:szCs w:val="22"/>
        </w:rPr>
      </w:pPr>
    </w:p>
    <w:p w14:paraId="1578C88A" w14:textId="6A9F68AE" w:rsidR="00E85948" w:rsidRPr="00EC1AF9" w:rsidRDefault="00824A3C" w:rsidP="00E85948">
      <w:pPr>
        <w:pStyle w:val="ListParagraph"/>
        <w:numPr>
          <w:ilvl w:val="0"/>
          <w:numId w:val="36"/>
        </w:numPr>
        <w:jc w:val="both"/>
        <w:rPr>
          <w:rFonts w:asciiTheme="minorHAnsi" w:hAnsiTheme="minorHAnsi" w:cstheme="minorHAnsi"/>
          <w:bCs/>
          <w:sz w:val="22"/>
          <w:szCs w:val="22"/>
        </w:rPr>
      </w:pPr>
      <w:r w:rsidRPr="00EC1AF9">
        <w:rPr>
          <w:rFonts w:asciiTheme="minorHAnsi" w:hAnsiTheme="minorHAnsi" w:cstheme="minorHAnsi"/>
          <w:b/>
          <w:sz w:val="22"/>
          <w:szCs w:val="22"/>
        </w:rPr>
        <w:t>Quarterly</w:t>
      </w:r>
      <w:r w:rsidR="00F460C5" w:rsidRPr="00EC1AF9">
        <w:rPr>
          <w:rFonts w:asciiTheme="minorHAnsi" w:hAnsiTheme="minorHAnsi" w:cstheme="minorHAnsi"/>
          <w:b/>
          <w:sz w:val="22"/>
          <w:szCs w:val="22"/>
        </w:rPr>
        <w:t xml:space="preserve"> Treasury Report.</w:t>
      </w:r>
      <w:r w:rsidR="00F460C5" w:rsidRPr="00EC1AF9">
        <w:rPr>
          <w:rFonts w:asciiTheme="minorHAnsi" w:hAnsiTheme="minorHAnsi" w:cstheme="minorHAnsi"/>
          <w:bCs/>
          <w:sz w:val="22"/>
          <w:szCs w:val="22"/>
        </w:rPr>
        <w:t xml:space="preserve"> </w:t>
      </w:r>
      <w:r w:rsidRPr="00EC1AF9">
        <w:rPr>
          <w:rFonts w:asciiTheme="minorHAnsi" w:hAnsiTheme="minorHAnsi" w:cstheme="minorHAnsi"/>
          <w:bCs/>
          <w:sz w:val="22"/>
          <w:szCs w:val="22"/>
        </w:rPr>
        <w:t xml:space="preserve">Jeff Schumacher, Director of Treasury Operations, </w:t>
      </w:r>
      <w:r w:rsidR="00DC2416" w:rsidRPr="00EC1AF9">
        <w:rPr>
          <w:rFonts w:asciiTheme="minorHAnsi" w:hAnsiTheme="minorHAnsi" w:cstheme="minorHAnsi"/>
          <w:bCs/>
          <w:sz w:val="22"/>
          <w:szCs w:val="22"/>
        </w:rPr>
        <w:t xml:space="preserve">updated the board on the UO’s cash and investment balances. Schumacher indicated the average cash and investments balances have increased </w:t>
      </w:r>
      <w:r w:rsidR="00DC5F14" w:rsidRPr="00EC1AF9">
        <w:rPr>
          <w:rFonts w:asciiTheme="minorHAnsi" w:hAnsiTheme="minorHAnsi" w:cstheme="minorHAnsi"/>
          <w:bCs/>
          <w:sz w:val="22"/>
          <w:szCs w:val="22"/>
        </w:rPr>
        <w:t>largely due to expedited reimbursements in grant funds, increased realized and unrealized investment income, increased auxiliary</w:t>
      </w:r>
      <w:r w:rsidR="00810089" w:rsidRPr="00EC1AF9">
        <w:rPr>
          <w:rFonts w:asciiTheme="minorHAnsi" w:hAnsiTheme="minorHAnsi" w:cstheme="minorHAnsi"/>
          <w:bCs/>
          <w:sz w:val="22"/>
          <w:szCs w:val="22"/>
        </w:rPr>
        <w:t xml:space="preserve"> revenue and an offset due to a decrease in plant funds (due to spending down plant funds on capital activity). Schumacher reported the UO will invest in a $58.6 million 20-year Public Employees Retirement System (PERS) side account with the state of Oregon that will result in UO receiving a 25 percent match from the state amounting to nearly $14.7 million</w:t>
      </w:r>
      <w:r w:rsidR="000A017B">
        <w:rPr>
          <w:rFonts w:asciiTheme="minorHAnsi" w:hAnsiTheme="minorHAnsi" w:cstheme="minorHAnsi"/>
          <w:bCs/>
          <w:sz w:val="22"/>
          <w:szCs w:val="22"/>
        </w:rPr>
        <w:t>.  The side account</w:t>
      </w:r>
      <w:r w:rsidR="00CC7EFF">
        <w:rPr>
          <w:rFonts w:asciiTheme="minorHAnsi" w:hAnsiTheme="minorHAnsi" w:cstheme="minorHAnsi"/>
          <w:bCs/>
          <w:sz w:val="22"/>
          <w:szCs w:val="22"/>
        </w:rPr>
        <w:t xml:space="preserve"> </w:t>
      </w:r>
      <w:r w:rsidR="004D5438">
        <w:rPr>
          <w:rFonts w:asciiTheme="minorHAnsi" w:hAnsiTheme="minorHAnsi" w:cstheme="minorHAnsi"/>
          <w:bCs/>
          <w:sz w:val="22"/>
          <w:szCs w:val="22"/>
        </w:rPr>
        <w:t xml:space="preserve">will </w:t>
      </w:r>
      <w:r w:rsidR="00810089" w:rsidRPr="00EC1AF9">
        <w:rPr>
          <w:rFonts w:asciiTheme="minorHAnsi" w:hAnsiTheme="minorHAnsi" w:cstheme="minorHAnsi"/>
          <w:bCs/>
          <w:sz w:val="22"/>
          <w:szCs w:val="22"/>
        </w:rPr>
        <w:t>earn the same rate as the PERS pool. Schumacher also updated the board on debt and lease balances. Trustees engaged in questions regarding but not limited to the different retirement plans available to UO employees</w:t>
      </w:r>
      <w:r w:rsidR="00A605EB" w:rsidRPr="00EC1AF9">
        <w:rPr>
          <w:rFonts w:asciiTheme="minorHAnsi" w:hAnsiTheme="minorHAnsi" w:cstheme="minorHAnsi"/>
          <w:bCs/>
          <w:sz w:val="22"/>
          <w:szCs w:val="22"/>
        </w:rPr>
        <w:t xml:space="preserve"> and</w:t>
      </w:r>
      <w:r w:rsidR="00810089" w:rsidRPr="00EC1AF9">
        <w:rPr>
          <w:rFonts w:asciiTheme="minorHAnsi" w:hAnsiTheme="minorHAnsi" w:cstheme="minorHAnsi"/>
          <w:bCs/>
          <w:sz w:val="22"/>
          <w:szCs w:val="22"/>
        </w:rPr>
        <w:t xml:space="preserve"> the unfunded liability associated with PERS</w:t>
      </w:r>
      <w:r w:rsidR="00A605EB" w:rsidRPr="00EC1AF9">
        <w:rPr>
          <w:rFonts w:asciiTheme="minorHAnsi" w:hAnsiTheme="minorHAnsi" w:cstheme="minorHAnsi"/>
          <w:bCs/>
          <w:sz w:val="22"/>
          <w:szCs w:val="22"/>
        </w:rPr>
        <w:t>.</w:t>
      </w:r>
    </w:p>
    <w:p w14:paraId="2002D685" w14:textId="77777777" w:rsidR="00DC5F14" w:rsidRPr="00EC1AF9" w:rsidRDefault="00DC5F14" w:rsidP="00DC5F14">
      <w:pPr>
        <w:pStyle w:val="ListParagraph"/>
        <w:rPr>
          <w:rFonts w:asciiTheme="minorHAnsi" w:hAnsiTheme="minorHAnsi" w:cstheme="minorHAnsi"/>
          <w:bCs/>
          <w:sz w:val="22"/>
          <w:szCs w:val="22"/>
        </w:rPr>
      </w:pPr>
    </w:p>
    <w:p w14:paraId="24C7CCA7" w14:textId="7DD8FF1B" w:rsidR="00DC5F14" w:rsidRPr="00EC1AF9" w:rsidRDefault="00A605EB" w:rsidP="00E85948">
      <w:pPr>
        <w:pStyle w:val="ListParagraph"/>
        <w:numPr>
          <w:ilvl w:val="0"/>
          <w:numId w:val="36"/>
        </w:numPr>
        <w:jc w:val="both"/>
        <w:rPr>
          <w:rFonts w:asciiTheme="minorHAnsi" w:hAnsiTheme="minorHAnsi" w:cstheme="minorHAnsi"/>
          <w:bCs/>
          <w:sz w:val="22"/>
          <w:szCs w:val="22"/>
        </w:rPr>
      </w:pPr>
      <w:r w:rsidRPr="00EC1AF9">
        <w:rPr>
          <w:rFonts w:asciiTheme="minorHAnsi" w:hAnsiTheme="minorHAnsi" w:cstheme="minorHAnsi"/>
          <w:b/>
          <w:sz w:val="22"/>
          <w:szCs w:val="22"/>
        </w:rPr>
        <w:t>E&amp;G Fund Long Term Projections.</w:t>
      </w:r>
      <w:r w:rsidRPr="00EC1AF9">
        <w:rPr>
          <w:rFonts w:asciiTheme="minorHAnsi" w:hAnsiTheme="minorHAnsi" w:cstheme="minorHAnsi"/>
          <w:bCs/>
          <w:sz w:val="22"/>
          <w:szCs w:val="22"/>
        </w:rPr>
        <w:t xml:space="preserve"> Jamie Moffitt, Senior Vice President for Finance</w:t>
      </w:r>
      <w:r w:rsidR="00597E40" w:rsidRPr="00EC1AF9">
        <w:rPr>
          <w:rFonts w:asciiTheme="minorHAnsi" w:hAnsiTheme="minorHAnsi" w:cstheme="minorHAnsi"/>
          <w:bCs/>
          <w:sz w:val="22"/>
          <w:szCs w:val="22"/>
        </w:rPr>
        <w:t xml:space="preserve"> and CFO,</w:t>
      </w:r>
      <w:r w:rsidRPr="00EC1AF9">
        <w:rPr>
          <w:rFonts w:asciiTheme="minorHAnsi" w:hAnsiTheme="minorHAnsi" w:cstheme="minorHAnsi"/>
          <w:bCs/>
          <w:sz w:val="22"/>
          <w:szCs w:val="22"/>
        </w:rPr>
        <w:t xml:space="preserve"> and Administration and Brian Fox, Associate Vice President for Budget, Financial Analysis, and Data Analytics, presented long term financial modeling showing the UO’s financial position prior to implementing any budget reductions. Fox indicated the E&amp;G fund ended </w:t>
      </w:r>
      <w:r w:rsidR="00695C12">
        <w:rPr>
          <w:rFonts w:asciiTheme="minorHAnsi" w:hAnsiTheme="minorHAnsi" w:cstheme="minorHAnsi"/>
          <w:bCs/>
          <w:sz w:val="22"/>
          <w:szCs w:val="22"/>
        </w:rPr>
        <w:t>FY</w:t>
      </w:r>
      <w:r w:rsidR="00E70EBC">
        <w:rPr>
          <w:rFonts w:asciiTheme="minorHAnsi" w:hAnsiTheme="minorHAnsi" w:cstheme="minorHAnsi"/>
          <w:bCs/>
          <w:sz w:val="22"/>
          <w:szCs w:val="22"/>
        </w:rPr>
        <w:t xml:space="preserve"> </w:t>
      </w:r>
      <w:r w:rsidR="00695C12">
        <w:rPr>
          <w:rFonts w:asciiTheme="minorHAnsi" w:hAnsiTheme="minorHAnsi" w:cstheme="minorHAnsi"/>
          <w:bCs/>
          <w:sz w:val="22"/>
          <w:szCs w:val="22"/>
        </w:rPr>
        <w:t xml:space="preserve">2025 </w:t>
      </w:r>
      <w:r w:rsidRPr="00EC1AF9">
        <w:rPr>
          <w:rFonts w:asciiTheme="minorHAnsi" w:hAnsiTheme="minorHAnsi" w:cstheme="minorHAnsi"/>
          <w:bCs/>
          <w:sz w:val="22"/>
          <w:szCs w:val="22"/>
        </w:rPr>
        <w:t>up $3.5 million, but the UO is forecasted to move into a structural deficit moving forward. This is primarily due to tuition and fee revenue (which makes up 7</w:t>
      </w:r>
      <w:r w:rsidR="00695C12">
        <w:rPr>
          <w:rFonts w:asciiTheme="minorHAnsi" w:hAnsiTheme="minorHAnsi" w:cstheme="minorHAnsi"/>
          <w:bCs/>
          <w:sz w:val="22"/>
          <w:szCs w:val="22"/>
        </w:rPr>
        <w:t>6.5</w:t>
      </w:r>
      <w:r w:rsidRPr="00EC1AF9">
        <w:rPr>
          <w:rFonts w:asciiTheme="minorHAnsi" w:hAnsiTheme="minorHAnsi" w:cstheme="minorHAnsi"/>
          <w:bCs/>
          <w:sz w:val="22"/>
          <w:szCs w:val="22"/>
        </w:rPr>
        <w:t xml:space="preserve"> percent of UO revenue) projected to grow 2.7 percent next year while compensation and benefits costs </w:t>
      </w:r>
      <w:r w:rsidR="00695C12">
        <w:rPr>
          <w:rFonts w:asciiTheme="minorHAnsi" w:hAnsiTheme="minorHAnsi" w:cstheme="minorHAnsi"/>
          <w:bCs/>
          <w:sz w:val="22"/>
          <w:szCs w:val="22"/>
        </w:rPr>
        <w:t xml:space="preserve">(which makes up </w:t>
      </w:r>
      <w:r w:rsidR="00E70EBC">
        <w:rPr>
          <w:rFonts w:asciiTheme="minorHAnsi" w:hAnsiTheme="minorHAnsi" w:cstheme="minorHAnsi"/>
          <w:bCs/>
          <w:sz w:val="22"/>
          <w:szCs w:val="22"/>
        </w:rPr>
        <w:t xml:space="preserve">approximately 79.1% of expenses) </w:t>
      </w:r>
      <w:r w:rsidRPr="00EC1AF9">
        <w:rPr>
          <w:rFonts w:asciiTheme="minorHAnsi" w:hAnsiTheme="minorHAnsi" w:cstheme="minorHAnsi"/>
          <w:bCs/>
          <w:sz w:val="22"/>
          <w:szCs w:val="22"/>
        </w:rPr>
        <w:t xml:space="preserve">are forecasted to grow at 6.9 percent. Fox stated this imbalance between revenue and </w:t>
      </w:r>
      <w:r w:rsidRPr="00EC1AF9">
        <w:rPr>
          <w:rFonts w:asciiTheme="minorHAnsi" w:hAnsiTheme="minorHAnsi" w:cstheme="minorHAnsi"/>
          <w:bCs/>
          <w:sz w:val="22"/>
          <w:szCs w:val="22"/>
        </w:rPr>
        <w:lastRenderedPageBreak/>
        <w:t xml:space="preserve">expense growth </w:t>
      </w:r>
      <w:r w:rsidR="00E70EBC">
        <w:rPr>
          <w:rFonts w:asciiTheme="minorHAnsi" w:hAnsiTheme="minorHAnsi" w:cstheme="minorHAnsi"/>
          <w:bCs/>
          <w:sz w:val="22"/>
          <w:szCs w:val="22"/>
        </w:rPr>
        <w:t xml:space="preserve">rates </w:t>
      </w:r>
      <w:r w:rsidR="001D4D75">
        <w:rPr>
          <w:rFonts w:asciiTheme="minorHAnsi" w:hAnsiTheme="minorHAnsi" w:cstheme="minorHAnsi"/>
          <w:bCs/>
          <w:sz w:val="22"/>
          <w:szCs w:val="22"/>
        </w:rPr>
        <w:t xml:space="preserve">is </w:t>
      </w:r>
      <w:r w:rsidR="001D4D75" w:rsidRPr="00EC1AF9">
        <w:rPr>
          <w:rFonts w:asciiTheme="minorHAnsi" w:hAnsiTheme="minorHAnsi" w:cstheme="minorHAnsi"/>
          <w:bCs/>
          <w:sz w:val="22"/>
          <w:szCs w:val="22"/>
        </w:rPr>
        <w:t>structural</w:t>
      </w:r>
      <w:r w:rsidRPr="00EC1AF9">
        <w:rPr>
          <w:rFonts w:asciiTheme="minorHAnsi" w:hAnsiTheme="minorHAnsi" w:cstheme="minorHAnsi"/>
          <w:bCs/>
          <w:sz w:val="22"/>
          <w:szCs w:val="22"/>
        </w:rPr>
        <w:t xml:space="preserve"> in nature, meaning it will continue into the future</w:t>
      </w:r>
      <w:r w:rsidR="006D51FE">
        <w:rPr>
          <w:rFonts w:asciiTheme="minorHAnsi" w:hAnsiTheme="minorHAnsi" w:cstheme="minorHAnsi"/>
          <w:bCs/>
          <w:sz w:val="22"/>
          <w:szCs w:val="22"/>
        </w:rPr>
        <w:t xml:space="preserve"> if no action is taken</w:t>
      </w:r>
      <w:r w:rsidRPr="00EC1AF9">
        <w:rPr>
          <w:rFonts w:asciiTheme="minorHAnsi" w:hAnsiTheme="minorHAnsi" w:cstheme="minorHAnsi"/>
          <w:bCs/>
          <w:sz w:val="22"/>
          <w:szCs w:val="22"/>
        </w:rPr>
        <w:t xml:space="preserve">. Fox </w:t>
      </w:r>
      <w:r w:rsidR="00584881">
        <w:rPr>
          <w:rFonts w:asciiTheme="minorHAnsi" w:hAnsiTheme="minorHAnsi" w:cstheme="minorHAnsi"/>
          <w:bCs/>
          <w:sz w:val="22"/>
          <w:szCs w:val="22"/>
        </w:rPr>
        <w:t>discussed</w:t>
      </w:r>
      <w:r w:rsidR="00584881" w:rsidRPr="00EC1AF9">
        <w:rPr>
          <w:rFonts w:asciiTheme="minorHAnsi" w:hAnsiTheme="minorHAnsi" w:cstheme="minorHAnsi"/>
          <w:bCs/>
          <w:sz w:val="22"/>
          <w:szCs w:val="22"/>
        </w:rPr>
        <w:t xml:space="preserve"> </w:t>
      </w:r>
      <w:r w:rsidRPr="00EC1AF9">
        <w:rPr>
          <w:rFonts w:asciiTheme="minorHAnsi" w:hAnsiTheme="minorHAnsi" w:cstheme="minorHAnsi"/>
          <w:bCs/>
          <w:sz w:val="22"/>
          <w:szCs w:val="22"/>
        </w:rPr>
        <w:t xml:space="preserve">how various factors affect revenue and expenses, including enrollment student mix and growth in </w:t>
      </w:r>
      <w:r w:rsidR="00EB44E0" w:rsidRPr="00EC1AF9">
        <w:rPr>
          <w:rFonts w:asciiTheme="minorHAnsi" w:hAnsiTheme="minorHAnsi" w:cstheme="minorHAnsi"/>
          <w:bCs/>
          <w:sz w:val="22"/>
          <w:szCs w:val="22"/>
        </w:rPr>
        <w:t xml:space="preserve">personnel compensation. Moffitt </w:t>
      </w:r>
      <w:r w:rsidR="000C3903">
        <w:rPr>
          <w:rFonts w:asciiTheme="minorHAnsi" w:hAnsiTheme="minorHAnsi" w:cstheme="minorHAnsi"/>
          <w:bCs/>
          <w:sz w:val="22"/>
          <w:szCs w:val="22"/>
        </w:rPr>
        <w:t>transitioned the discussion</w:t>
      </w:r>
      <w:r w:rsidR="004D5438">
        <w:rPr>
          <w:rFonts w:asciiTheme="minorHAnsi" w:hAnsiTheme="minorHAnsi" w:cstheme="minorHAnsi"/>
          <w:bCs/>
          <w:sz w:val="22"/>
          <w:szCs w:val="22"/>
        </w:rPr>
        <w:t xml:space="preserve"> to the </w:t>
      </w:r>
      <w:r w:rsidR="001D4D75">
        <w:rPr>
          <w:rFonts w:asciiTheme="minorHAnsi" w:hAnsiTheme="minorHAnsi" w:cstheme="minorHAnsi"/>
          <w:bCs/>
          <w:sz w:val="22"/>
          <w:szCs w:val="22"/>
        </w:rPr>
        <w:t>long-term</w:t>
      </w:r>
      <w:r w:rsidR="004D5438">
        <w:rPr>
          <w:rFonts w:asciiTheme="minorHAnsi" w:hAnsiTheme="minorHAnsi" w:cstheme="minorHAnsi"/>
          <w:bCs/>
          <w:sz w:val="22"/>
          <w:szCs w:val="22"/>
        </w:rPr>
        <w:t xml:space="preserve"> projections.  She first reminded the Board of the scenarios presented last</w:t>
      </w:r>
      <w:r w:rsidR="00B30B66">
        <w:rPr>
          <w:rFonts w:asciiTheme="minorHAnsi" w:hAnsiTheme="minorHAnsi" w:cstheme="minorHAnsi"/>
          <w:bCs/>
          <w:sz w:val="22"/>
          <w:szCs w:val="22"/>
        </w:rPr>
        <w:t xml:space="preserve"> Spring and </w:t>
      </w:r>
      <w:r w:rsidR="00E70EBC">
        <w:rPr>
          <w:rFonts w:asciiTheme="minorHAnsi" w:hAnsiTheme="minorHAnsi" w:cstheme="minorHAnsi"/>
          <w:bCs/>
          <w:sz w:val="22"/>
          <w:szCs w:val="22"/>
        </w:rPr>
        <w:t>that this presentation is</w:t>
      </w:r>
      <w:r w:rsidR="00B30B66">
        <w:rPr>
          <w:rFonts w:asciiTheme="minorHAnsi" w:hAnsiTheme="minorHAnsi" w:cstheme="minorHAnsi"/>
          <w:bCs/>
          <w:sz w:val="22"/>
          <w:szCs w:val="22"/>
        </w:rPr>
        <w:t xml:space="preserve"> focused </w:t>
      </w:r>
      <w:r w:rsidR="00FD5708">
        <w:rPr>
          <w:rFonts w:asciiTheme="minorHAnsi" w:hAnsiTheme="minorHAnsi" w:cstheme="minorHAnsi"/>
          <w:bCs/>
          <w:sz w:val="22"/>
          <w:szCs w:val="22"/>
        </w:rPr>
        <w:t>on an updated</w:t>
      </w:r>
      <w:r w:rsidR="004F33A9">
        <w:rPr>
          <w:rFonts w:asciiTheme="minorHAnsi" w:hAnsiTheme="minorHAnsi" w:cstheme="minorHAnsi"/>
          <w:bCs/>
          <w:sz w:val="22"/>
          <w:szCs w:val="22"/>
        </w:rPr>
        <w:t xml:space="preserve"> base case </w:t>
      </w:r>
      <w:r w:rsidR="00FD5708">
        <w:rPr>
          <w:rFonts w:asciiTheme="minorHAnsi" w:hAnsiTheme="minorHAnsi" w:cstheme="minorHAnsi"/>
          <w:bCs/>
          <w:sz w:val="22"/>
          <w:szCs w:val="22"/>
        </w:rPr>
        <w:t>scenario</w:t>
      </w:r>
      <w:r w:rsidR="00E70EBC">
        <w:rPr>
          <w:rFonts w:asciiTheme="minorHAnsi" w:hAnsiTheme="minorHAnsi" w:cstheme="minorHAnsi"/>
          <w:bCs/>
          <w:sz w:val="22"/>
          <w:szCs w:val="22"/>
        </w:rPr>
        <w:t xml:space="preserve">. The base case </w:t>
      </w:r>
      <w:r w:rsidR="001D4D75">
        <w:rPr>
          <w:rFonts w:asciiTheme="minorHAnsi" w:hAnsiTheme="minorHAnsi" w:cstheme="minorHAnsi"/>
          <w:bCs/>
          <w:sz w:val="22"/>
          <w:szCs w:val="22"/>
        </w:rPr>
        <w:t xml:space="preserve">scenario </w:t>
      </w:r>
      <w:r w:rsidR="001D4D75" w:rsidRPr="00EC1AF9">
        <w:rPr>
          <w:rFonts w:asciiTheme="minorHAnsi" w:hAnsiTheme="minorHAnsi" w:cstheme="minorHAnsi"/>
          <w:bCs/>
          <w:sz w:val="22"/>
          <w:szCs w:val="22"/>
        </w:rPr>
        <w:t>projects</w:t>
      </w:r>
      <w:r w:rsidR="007672F3">
        <w:rPr>
          <w:rFonts w:asciiTheme="minorHAnsi" w:hAnsiTheme="minorHAnsi" w:cstheme="minorHAnsi"/>
          <w:bCs/>
          <w:sz w:val="22"/>
          <w:szCs w:val="22"/>
        </w:rPr>
        <w:t xml:space="preserve"> that the</w:t>
      </w:r>
      <w:r w:rsidR="00597E40" w:rsidRPr="00EC1AF9">
        <w:rPr>
          <w:rFonts w:asciiTheme="minorHAnsi" w:hAnsiTheme="minorHAnsi" w:cstheme="minorHAnsi"/>
          <w:bCs/>
          <w:sz w:val="22"/>
          <w:szCs w:val="22"/>
        </w:rPr>
        <w:t xml:space="preserve"> UO will run a significant deficit beginning in FY</w:t>
      </w:r>
      <w:r w:rsidR="00E70EBC">
        <w:rPr>
          <w:rFonts w:asciiTheme="minorHAnsi" w:hAnsiTheme="minorHAnsi" w:cstheme="minorHAnsi"/>
          <w:bCs/>
          <w:sz w:val="22"/>
          <w:szCs w:val="22"/>
        </w:rPr>
        <w:t xml:space="preserve"> </w:t>
      </w:r>
      <w:r w:rsidR="00597E40" w:rsidRPr="00EC1AF9">
        <w:rPr>
          <w:rFonts w:asciiTheme="minorHAnsi" w:hAnsiTheme="minorHAnsi" w:cstheme="minorHAnsi"/>
          <w:bCs/>
          <w:sz w:val="22"/>
          <w:szCs w:val="22"/>
        </w:rPr>
        <w:t xml:space="preserve">2026, which grows in subsequent years. The projected deficit for FY 2026 is ($21.6) million, and ($39.2) million in FY 2027. Moffit concluded by discussing various risks and opportunities that </w:t>
      </w:r>
      <w:r w:rsidR="00DF1D46">
        <w:rPr>
          <w:rFonts w:asciiTheme="minorHAnsi" w:hAnsiTheme="minorHAnsi" w:cstheme="minorHAnsi"/>
          <w:bCs/>
          <w:sz w:val="22"/>
          <w:szCs w:val="22"/>
        </w:rPr>
        <w:t>could</w:t>
      </w:r>
      <w:r w:rsidR="00597E40" w:rsidRPr="00EC1AF9">
        <w:rPr>
          <w:rFonts w:asciiTheme="minorHAnsi" w:hAnsiTheme="minorHAnsi" w:cstheme="minorHAnsi"/>
          <w:bCs/>
          <w:sz w:val="22"/>
          <w:szCs w:val="22"/>
        </w:rPr>
        <w:t xml:space="preserve"> impact the E&amp;G Funding balance moving </w:t>
      </w:r>
      <w:r w:rsidR="001D4D75" w:rsidRPr="00EC1AF9">
        <w:rPr>
          <w:rFonts w:asciiTheme="minorHAnsi" w:hAnsiTheme="minorHAnsi" w:cstheme="minorHAnsi"/>
          <w:bCs/>
          <w:sz w:val="22"/>
          <w:szCs w:val="22"/>
        </w:rPr>
        <w:t>forward</w:t>
      </w:r>
      <w:r w:rsidR="001D4D75">
        <w:rPr>
          <w:rFonts w:asciiTheme="minorHAnsi" w:hAnsiTheme="minorHAnsi" w:cstheme="minorHAnsi"/>
          <w:bCs/>
          <w:sz w:val="22"/>
          <w:szCs w:val="22"/>
        </w:rPr>
        <w:t xml:space="preserve"> but</w:t>
      </w:r>
      <w:r w:rsidR="00DF1D46">
        <w:rPr>
          <w:rFonts w:asciiTheme="minorHAnsi" w:hAnsiTheme="minorHAnsi" w:cstheme="minorHAnsi"/>
          <w:bCs/>
          <w:sz w:val="22"/>
          <w:szCs w:val="22"/>
        </w:rPr>
        <w:t xml:space="preserve"> are </w:t>
      </w:r>
      <w:r w:rsidR="00B30B66">
        <w:rPr>
          <w:rFonts w:asciiTheme="minorHAnsi" w:hAnsiTheme="minorHAnsi" w:cstheme="minorHAnsi"/>
          <w:bCs/>
          <w:sz w:val="22"/>
          <w:szCs w:val="22"/>
        </w:rPr>
        <w:t>not included in the projections</w:t>
      </w:r>
      <w:r w:rsidR="00597E40" w:rsidRPr="00EC1AF9">
        <w:rPr>
          <w:rFonts w:asciiTheme="minorHAnsi" w:hAnsiTheme="minorHAnsi" w:cstheme="minorHAnsi"/>
          <w:bCs/>
          <w:sz w:val="22"/>
          <w:szCs w:val="22"/>
        </w:rPr>
        <w:t>. Trustees engaged in questions regarding but not limited to how Oregon Rising can help improve the UO’s financial position and units on campus taking action to slow spending.</w:t>
      </w:r>
    </w:p>
    <w:p w14:paraId="79B2C6EC" w14:textId="77777777" w:rsidR="00410989" w:rsidRPr="00EC1AF9" w:rsidRDefault="00410989" w:rsidP="00410989">
      <w:pPr>
        <w:pStyle w:val="ListParagraph"/>
        <w:ind w:left="540"/>
        <w:jc w:val="both"/>
        <w:rPr>
          <w:rFonts w:asciiTheme="minorHAnsi" w:hAnsiTheme="minorHAnsi" w:cstheme="minorHAnsi"/>
          <w:bCs/>
          <w:sz w:val="22"/>
          <w:szCs w:val="22"/>
        </w:rPr>
      </w:pPr>
    </w:p>
    <w:p w14:paraId="41332861" w14:textId="51BEA42C" w:rsidR="00597E40" w:rsidRPr="00EC1AF9" w:rsidRDefault="00597E40" w:rsidP="00E85948">
      <w:pPr>
        <w:pStyle w:val="ListParagraph"/>
        <w:numPr>
          <w:ilvl w:val="0"/>
          <w:numId w:val="36"/>
        </w:numPr>
        <w:jc w:val="both"/>
        <w:rPr>
          <w:rFonts w:asciiTheme="minorHAnsi" w:hAnsiTheme="minorHAnsi" w:cstheme="minorHAnsi"/>
          <w:bCs/>
          <w:sz w:val="22"/>
          <w:szCs w:val="22"/>
        </w:rPr>
      </w:pPr>
      <w:r w:rsidRPr="00EC1AF9">
        <w:rPr>
          <w:rFonts w:asciiTheme="minorHAnsi" w:hAnsiTheme="minorHAnsi" w:cstheme="minorHAnsi"/>
          <w:b/>
          <w:sz w:val="22"/>
          <w:szCs w:val="22"/>
        </w:rPr>
        <w:t>Budget Reductions.</w:t>
      </w:r>
      <w:r w:rsidRPr="00EC1AF9">
        <w:rPr>
          <w:rFonts w:asciiTheme="minorHAnsi" w:hAnsiTheme="minorHAnsi" w:cstheme="minorHAnsi"/>
          <w:bCs/>
          <w:sz w:val="22"/>
          <w:szCs w:val="22"/>
        </w:rPr>
        <w:t xml:space="preserve"> Jamie Moffitt, Senior Vice President for Finance and CFO, and Chris Long, Senior Vice President and University Provost, </w:t>
      </w:r>
      <w:r w:rsidR="008168C9">
        <w:rPr>
          <w:rFonts w:asciiTheme="minorHAnsi" w:hAnsiTheme="minorHAnsi" w:cstheme="minorHAnsi"/>
          <w:bCs/>
          <w:sz w:val="22"/>
          <w:szCs w:val="22"/>
        </w:rPr>
        <w:t>discussed the budge</w:t>
      </w:r>
      <w:r w:rsidR="00D36E23">
        <w:rPr>
          <w:rFonts w:asciiTheme="minorHAnsi" w:hAnsiTheme="minorHAnsi" w:cstheme="minorHAnsi"/>
          <w:bCs/>
          <w:sz w:val="22"/>
          <w:szCs w:val="22"/>
        </w:rPr>
        <w:t>t</w:t>
      </w:r>
      <w:r w:rsidR="008168C9">
        <w:rPr>
          <w:rFonts w:asciiTheme="minorHAnsi" w:hAnsiTheme="minorHAnsi" w:cstheme="minorHAnsi"/>
          <w:bCs/>
          <w:sz w:val="22"/>
          <w:szCs w:val="22"/>
        </w:rPr>
        <w:t xml:space="preserve"> reductions that were</w:t>
      </w:r>
      <w:r w:rsidR="00410989" w:rsidRPr="00EC1AF9">
        <w:rPr>
          <w:rFonts w:asciiTheme="minorHAnsi" w:hAnsiTheme="minorHAnsi" w:cstheme="minorHAnsi"/>
          <w:bCs/>
          <w:sz w:val="22"/>
          <w:szCs w:val="22"/>
        </w:rPr>
        <w:t xml:space="preserve"> developed to address the E&amp;G Fund structural deficit.</w:t>
      </w:r>
      <w:r w:rsidR="00105D06" w:rsidRPr="00EC1AF9">
        <w:rPr>
          <w:rFonts w:asciiTheme="minorHAnsi" w:hAnsiTheme="minorHAnsi" w:cstheme="minorHAnsi"/>
          <w:bCs/>
          <w:sz w:val="22"/>
          <w:szCs w:val="22"/>
        </w:rPr>
        <w:t xml:space="preserve"> </w:t>
      </w:r>
      <w:r w:rsidR="001243B1" w:rsidRPr="00EC1AF9">
        <w:rPr>
          <w:rFonts w:asciiTheme="minorHAnsi" w:hAnsiTheme="minorHAnsi" w:cstheme="minorHAnsi"/>
          <w:bCs/>
          <w:sz w:val="22"/>
          <w:szCs w:val="22"/>
        </w:rPr>
        <w:t>Long indicated initial forecasts projected a $25-$30 million structural deficit in the E&amp;G Fund</w:t>
      </w:r>
      <w:r w:rsidR="004906E8">
        <w:rPr>
          <w:rFonts w:asciiTheme="minorHAnsi" w:hAnsiTheme="minorHAnsi" w:cstheme="minorHAnsi"/>
          <w:bCs/>
          <w:sz w:val="22"/>
          <w:szCs w:val="22"/>
        </w:rPr>
        <w:t>, which in</w:t>
      </w:r>
      <w:r w:rsidR="008168C9">
        <w:rPr>
          <w:rFonts w:asciiTheme="minorHAnsi" w:hAnsiTheme="minorHAnsi" w:cstheme="minorHAnsi"/>
          <w:bCs/>
          <w:sz w:val="22"/>
          <w:szCs w:val="22"/>
        </w:rPr>
        <w:t>cluded</w:t>
      </w:r>
      <w:r w:rsidR="001243B1" w:rsidRPr="00EC1AF9">
        <w:rPr>
          <w:rFonts w:asciiTheme="minorHAnsi" w:hAnsiTheme="minorHAnsi" w:cstheme="minorHAnsi"/>
          <w:bCs/>
          <w:sz w:val="22"/>
          <w:szCs w:val="22"/>
        </w:rPr>
        <w:t xml:space="preserve"> </w:t>
      </w:r>
      <w:r w:rsidR="008168C9">
        <w:rPr>
          <w:rFonts w:asciiTheme="minorHAnsi" w:hAnsiTheme="minorHAnsi" w:cstheme="minorHAnsi"/>
          <w:bCs/>
          <w:sz w:val="22"/>
          <w:szCs w:val="22"/>
        </w:rPr>
        <w:t xml:space="preserve">an </w:t>
      </w:r>
      <w:r w:rsidR="001243B1" w:rsidRPr="00EC1AF9">
        <w:rPr>
          <w:rFonts w:asciiTheme="minorHAnsi" w:hAnsiTheme="minorHAnsi" w:cstheme="minorHAnsi"/>
          <w:bCs/>
          <w:sz w:val="22"/>
          <w:szCs w:val="22"/>
        </w:rPr>
        <w:t xml:space="preserve">estimated $10 million recurring shortfall for academic and administrative units that had </w:t>
      </w:r>
      <w:r w:rsidR="00E70EBC">
        <w:rPr>
          <w:rFonts w:asciiTheme="minorHAnsi" w:hAnsiTheme="minorHAnsi" w:cstheme="minorHAnsi"/>
          <w:bCs/>
          <w:sz w:val="22"/>
          <w:szCs w:val="22"/>
        </w:rPr>
        <w:t>pre-</w:t>
      </w:r>
      <w:r w:rsidR="001243B1" w:rsidRPr="00EC1AF9">
        <w:rPr>
          <w:rFonts w:asciiTheme="minorHAnsi" w:hAnsiTheme="minorHAnsi" w:cstheme="minorHAnsi"/>
          <w:bCs/>
          <w:sz w:val="22"/>
          <w:szCs w:val="22"/>
        </w:rPr>
        <w:t>existing budget deficits. Budget cut targets were set at 4 percent ($9.2 million) for administrative units and 2.5 percent ($8 million) for school and college budgets.</w:t>
      </w:r>
      <w:r w:rsidR="008168C9">
        <w:rPr>
          <w:rFonts w:asciiTheme="minorHAnsi" w:hAnsiTheme="minorHAnsi" w:cstheme="minorHAnsi"/>
          <w:bCs/>
          <w:sz w:val="22"/>
          <w:szCs w:val="22"/>
        </w:rPr>
        <w:t xml:space="preserve">  This was on top of actions that departments were taking to </w:t>
      </w:r>
      <w:r w:rsidR="00E37B9A">
        <w:rPr>
          <w:rFonts w:asciiTheme="minorHAnsi" w:hAnsiTheme="minorHAnsi" w:cstheme="minorHAnsi"/>
          <w:bCs/>
          <w:sz w:val="22"/>
          <w:szCs w:val="22"/>
        </w:rPr>
        <w:t>address pre-existing budget deficits.</w:t>
      </w:r>
      <w:r w:rsidR="001243B1" w:rsidRPr="00EC1AF9">
        <w:rPr>
          <w:rFonts w:asciiTheme="minorHAnsi" w:hAnsiTheme="minorHAnsi" w:cstheme="minorHAnsi"/>
          <w:bCs/>
          <w:sz w:val="22"/>
          <w:szCs w:val="22"/>
        </w:rPr>
        <w:t xml:space="preserve"> Moffitt indicated the updated projected structural deficit was estimated to be slightly above $30 million (in FY26 dollars) due to lower level of expected first year resident students, greater PERS impact, and increased number of net tenure track hires. Moffitt shared that UO’s budget cuts are not unique </w:t>
      </w:r>
      <w:r w:rsidR="00C22741">
        <w:rPr>
          <w:rFonts w:asciiTheme="minorHAnsi" w:hAnsiTheme="minorHAnsi" w:cstheme="minorHAnsi"/>
          <w:bCs/>
          <w:sz w:val="22"/>
          <w:szCs w:val="22"/>
        </w:rPr>
        <w:t>as</w:t>
      </w:r>
      <w:r w:rsidR="00C22741" w:rsidRPr="00EC1AF9">
        <w:rPr>
          <w:rFonts w:asciiTheme="minorHAnsi" w:hAnsiTheme="minorHAnsi" w:cstheme="minorHAnsi"/>
          <w:bCs/>
          <w:sz w:val="22"/>
          <w:szCs w:val="22"/>
        </w:rPr>
        <w:t xml:space="preserve"> </w:t>
      </w:r>
      <w:r w:rsidR="001243B1" w:rsidRPr="00EC1AF9">
        <w:rPr>
          <w:rFonts w:asciiTheme="minorHAnsi" w:hAnsiTheme="minorHAnsi" w:cstheme="minorHAnsi"/>
          <w:bCs/>
          <w:sz w:val="22"/>
          <w:szCs w:val="22"/>
        </w:rPr>
        <w:t>many universities across the country (both public and private) and within Oregon are facing budget cuts.</w:t>
      </w:r>
      <w:r w:rsidR="005479A7" w:rsidRPr="00EC1AF9">
        <w:rPr>
          <w:rFonts w:asciiTheme="minorHAnsi" w:hAnsiTheme="minorHAnsi" w:cstheme="minorHAnsi"/>
          <w:bCs/>
          <w:sz w:val="22"/>
          <w:szCs w:val="22"/>
        </w:rPr>
        <w:t xml:space="preserve"> Long described the process for developing budget cut recommendations, including directing </w:t>
      </w:r>
      <w:r w:rsidR="00C22741">
        <w:rPr>
          <w:rFonts w:asciiTheme="minorHAnsi" w:hAnsiTheme="minorHAnsi" w:cstheme="minorHAnsi"/>
          <w:bCs/>
          <w:sz w:val="22"/>
          <w:szCs w:val="22"/>
        </w:rPr>
        <w:t xml:space="preserve">administrative </w:t>
      </w:r>
      <w:r w:rsidR="005479A7" w:rsidRPr="00EC1AF9">
        <w:rPr>
          <w:rFonts w:asciiTheme="minorHAnsi" w:hAnsiTheme="minorHAnsi" w:cstheme="minorHAnsi"/>
          <w:bCs/>
          <w:sz w:val="22"/>
          <w:szCs w:val="22"/>
        </w:rPr>
        <w:t>units to develop 2, 4, and 6 percent budget cut scenarios</w:t>
      </w:r>
      <w:r w:rsidR="00031063">
        <w:rPr>
          <w:rFonts w:asciiTheme="minorHAnsi" w:hAnsiTheme="minorHAnsi" w:cstheme="minorHAnsi"/>
          <w:bCs/>
          <w:sz w:val="22"/>
          <w:szCs w:val="22"/>
        </w:rPr>
        <w:t xml:space="preserve">.  There was </w:t>
      </w:r>
      <w:r w:rsidR="005479A7" w:rsidRPr="00EC1AF9">
        <w:rPr>
          <w:rFonts w:asciiTheme="minorHAnsi" w:hAnsiTheme="minorHAnsi" w:cstheme="minorHAnsi"/>
          <w:bCs/>
          <w:sz w:val="22"/>
          <w:szCs w:val="22"/>
        </w:rPr>
        <w:t>robust consultation with academic leaders, including deans, department heads and consultation related to possible academic program reductions or eliminations per Article 25 of the faculty collective bargaining agreement.</w:t>
      </w:r>
    </w:p>
    <w:p w14:paraId="02177ED6" w14:textId="77777777" w:rsidR="005479A7" w:rsidRPr="00EC1AF9" w:rsidRDefault="005479A7" w:rsidP="005479A7">
      <w:pPr>
        <w:pStyle w:val="ListParagraph"/>
        <w:ind w:left="540"/>
        <w:jc w:val="both"/>
        <w:rPr>
          <w:rFonts w:asciiTheme="minorHAnsi" w:hAnsiTheme="minorHAnsi" w:cstheme="minorHAnsi"/>
          <w:bCs/>
          <w:sz w:val="22"/>
          <w:szCs w:val="22"/>
        </w:rPr>
      </w:pPr>
    </w:p>
    <w:p w14:paraId="1CC94C79" w14:textId="3FC9C90E" w:rsidR="00620676" w:rsidRPr="00EC1AF9" w:rsidRDefault="005479A7" w:rsidP="005479A7">
      <w:pPr>
        <w:pStyle w:val="ListParagraph"/>
        <w:ind w:left="540"/>
        <w:jc w:val="both"/>
        <w:rPr>
          <w:rFonts w:asciiTheme="minorHAnsi" w:hAnsiTheme="minorHAnsi" w:cstheme="minorHAnsi"/>
          <w:bCs/>
          <w:sz w:val="22"/>
          <w:szCs w:val="22"/>
        </w:rPr>
      </w:pPr>
      <w:r w:rsidRPr="00EC1AF9">
        <w:rPr>
          <w:rFonts w:asciiTheme="minorHAnsi" w:hAnsiTheme="minorHAnsi" w:cstheme="minorHAnsi"/>
          <w:bCs/>
          <w:sz w:val="22"/>
          <w:szCs w:val="22"/>
        </w:rPr>
        <w:t xml:space="preserve">Moffitt presented a summary of the budget cuts, including $24.9 million for personnel, $3.2 million for services and supplies, and $1.1 million in funding source shifts (moving expenses off the E&amp;G Fund), totaling $29.2 million in budget reductions. The personnel reductions include 117 filled positions and 59 vacant positions, totaling 176 positions. Moffitt described 57 positions were affected in the Spring/Summer of 2025 (largely to balance unit budgets), and 60 positions were affected in Fall 2025. Long provided some examples of </w:t>
      </w:r>
      <w:r w:rsidR="000D42FB">
        <w:rPr>
          <w:rFonts w:asciiTheme="minorHAnsi" w:hAnsiTheme="minorHAnsi" w:cstheme="minorHAnsi"/>
          <w:bCs/>
          <w:sz w:val="22"/>
          <w:szCs w:val="22"/>
        </w:rPr>
        <w:t xml:space="preserve">the impact of </w:t>
      </w:r>
      <w:r w:rsidRPr="00EC1AF9">
        <w:rPr>
          <w:rFonts w:asciiTheme="minorHAnsi" w:hAnsiTheme="minorHAnsi" w:cstheme="minorHAnsi"/>
          <w:bCs/>
          <w:sz w:val="22"/>
          <w:szCs w:val="22"/>
        </w:rPr>
        <w:t xml:space="preserve">budget reductions, including eliminating the UO Police Department Community Service Officer Program (except for UO Housing and UO Portland), restructuring and reducing the size of </w:t>
      </w:r>
      <w:r w:rsidR="00803183">
        <w:rPr>
          <w:rFonts w:asciiTheme="minorHAnsi" w:hAnsiTheme="minorHAnsi" w:cstheme="minorHAnsi"/>
          <w:bCs/>
          <w:sz w:val="22"/>
          <w:szCs w:val="22"/>
        </w:rPr>
        <w:t xml:space="preserve">the </w:t>
      </w:r>
      <w:r w:rsidRPr="00EC1AF9">
        <w:rPr>
          <w:rFonts w:asciiTheme="minorHAnsi" w:hAnsiTheme="minorHAnsi" w:cstheme="minorHAnsi"/>
          <w:bCs/>
          <w:sz w:val="22"/>
          <w:szCs w:val="22"/>
        </w:rPr>
        <w:t xml:space="preserve">IS user support team, and significantly reducing custodial cleaning of individual offices on campus. </w:t>
      </w:r>
      <w:r w:rsidR="00620676" w:rsidRPr="00EC1AF9">
        <w:rPr>
          <w:rFonts w:asciiTheme="minorHAnsi" w:hAnsiTheme="minorHAnsi" w:cstheme="minorHAnsi"/>
          <w:bCs/>
          <w:sz w:val="22"/>
          <w:szCs w:val="22"/>
        </w:rPr>
        <w:t>Moffitt indicated the budget reductions will take time to be implemented and the projected impact of the $29.2 million budget reductions in FY</w:t>
      </w:r>
      <w:r w:rsidR="00E70EBC">
        <w:rPr>
          <w:rFonts w:asciiTheme="minorHAnsi" w:hAnsiTheme="minorHAnsi" w:cstheme="minorHAnsi"/>
          <w:bCs/>
          <w:sz w:val="22"/>
          <w:szCs w:val="22"/>
        </w:rPr>
        <w:t xml:space="preserve"> </w:t>
      </w:r>
      <w:r w:rsidR="00620676" w:rsidRPr="00EC1AF9">
        <w:rPr>
          <w:rFonts w:asciiTheme="minorHAnsi" w:hAnsiTheme="minorHAnsi" w:cstheme="minorHAnsi"/>
          <w:bCs/>
          <w:sz w:val="22"/>
          <w:szCs w:val="22"/>
        </w:rPr>
        <w:t>2026 is $17.6 million. The reductions significantly reduce the E&amp;G Fund structural deficit, but projections still show a deficit of ($</w:t>
      </w:r>
      <w:r w:rsidR="00E70EBC">
        <w:rPr>
          <w:rFonts w:asciiTheme="minorHAnsi" w:hAnsiTheme="minorHAnsi" w:cstheme="minorHAnsi"/>
          <w:bCs/>
          <w:sz w:val="22"/>
          <w:szCs w:val="22"/>
        </w:rPr>
        <w:t>4.0</w:t>
      </w:r>
      <w:r w:rsidR="00620676" w:rsidRPr="00EC1AF9">
        <w:rPr>
          <w:rFonts w:asciiTheme="minorHAnsi" w:hAnsiTheme="minorHAnsi" w:cstheme="minorHAnsi"/>
          <w:bCs/>
          <w:sz w:val="22"/>
          <w:szCs w:val="22"/>
        </w:rPr>
        <w:t xml:space="preserve">) million in FY 2026 and ($8.2) million in FY 2027 (in part due to graduating a larger class and not assuming significant enrollment growth), but the deficit shrinks in </w:t>
      </w:r>
      <w:r w:rsidR="00E70EBC">
        <w:rPr>
          <w:rFonts w:asciiTheme="minorHAnsi" w:hAnsiTheme="minorHAnsi" w:cstheme="minorHAnsi"/>
          <w:bCs/>
          <w:sz w:val="22"/>
          <w:szCs w:val="22"/>
        </w:rPr>
        <w:t xml:space="preserve">the </w:t>
      </w:r>
      <w:r w:rsidR="00620676" w:rsidRPr="00EC1AF9">
        <w:rPr>
          <w:rFonts w:asciiTheme="minorHAnsi" w:hAnsiTheme="minorHAnsi" w:cstheme="minorHAnsi"/>
          <w:bCs/>
          <w:sz w:val="22"/>
          <w:szCs w:val="22"/>
        </w:rPr>
        <w:t>out years, including down to ($1.</w:t>
      </w:r>
      <w:r w:rsidR="00E70EBC">
        <w:rPr>
          <w:rFonts w:asciiTheme="minorHAnsi" w:hAnsiTheme="minorHAnsi" w:cstheme="minorHAnsi"/>
          <w:bCs/>
          <w:sz w:val="22"/>
          <w:szCs w:val="22"/>
        </w:rPr>
        <w:t>7</w:t>
      </w:r>
      <w:r w:rsidR="00620676" w:rsidRPr="00EC1AF9">
        <w:rPr>
          <w:rFonts w:asciiTheme="minorHAnsi" w:hAnsiTheme="minorHAnsi" w:cstheme="minorHAnsi"/>
          <w:bCs/>
          <w:sz w:val="22"/>
          <w:szCs w:val="22"/>
        </w:rPr>
        <w:t>) million in FY 2030.</w:t>
      </w:r>
    </w:p>
    <w:p w14:paraId="74DAF833" w14:textId="77777777" w:rsidR="00620676" w:rsidRPr="00EC1AF9" w:rsidRDefault="00620676" w:rsidP="005479A7">
      <w:pPr>
        <w:pStyle w:val="ListParagraph"/>
        <w:ind w:left="540"/>
        <w:jc w:val="both"/>
        <w:rPr>
          <w:rFonts w:asciiTheme="minorHAnsi" w:hAnsiTheme="minorHAnsi" w:cstheme="minorHAnsi"/>
          <w:bCs/>
          <w:sz w:val="22"/>
          <w:szCs w:val="22"/>
        </w:rPr>
      </w:pPr>
    </w:p>
    <w:p w14:paraId="3A7F6619" w14:textId="66096253" w:rsidR="005479A7" w:rsidRDefault="005479A7" w:rsidP="005479A7">
      <w:pPr>
        <w:pStyle w:val="ListParagraph"/>
        <w:ind w:left="540"/>
        <w:jc w:val="both"/>
        <w:rPr>
          <w:rFonts w:asciiTheme="minorHAnsi" w:hAnsiTheme="minorHAnsi" w:cstheme="minorHAnsi"/>
          <w:bCs/>
          <w:sz w:val="22"/>
          <w:szCs w:val="22"/>
        </w:rPr>
      </w:pPr>
      <w:r w:rsidRPr="00EC1AF9">
        <w:rPr>
          <w:rFonts w:asciiTheme="minorHAnsi" w:hAnsiTheme="minorHAnsi" w:cstheme="minorHAnsi"/>
          <w:bCs/>
          <w:sz w:val="22"/>
          <w:szCs w:val="22"/>
        </w:rPr>
        <w:t>Trustee</w:t>
      </w:r>
      <w:r w:rsidR="00620676" w:rsidRPr="00EC1AF9">
        <w:rPr>
          <w:rFonts w:asciiTheme="minorHAnsi" w:hAnsiTheme="minorHAnsi" w:cstheme="minorHAnsi"/>
          <w:bCs/>
          <w:sz w:val="22"/>
          <w:szCs w:val="22"/>
        </w:rPr>
        <w:t xml:space="preserve">s Aaron and Tykeson asked Moffitt to confirm the implemented budget reductions still result in a roughly $4 million deficit in FY 2026 which Moffitt confirmed. Tykeson asked if the deficits will affect the UO’s bond rating, to which Moffitt indicated rating agencies typically look at the UO holistic financial position, not just the E&amp;G fund, but that rating agencies will likely view taking </w:t>
      </w:r>
      <w:r w:rsidR="00620676" w:rsidRPr="00EC1AF9">
        <w:rPr>
          <w:rFonts w:asciiTheme="minorHAnsi" w:hAnsiTheme="minorHAnsi" w:cstheme="minorHAnsi"/>
          <w:bCs/>
          <w:sz w:val="22"/>
          <w:szCs w:val="22"/>
        </w:rPr>
        <w:lastRenderedPageBreak/>
        <w:t xml:space="preserve">action to bring budgets into balance as a positive. Holwerda stated moving forward the board will not be endorsing budgets </w:t>
      </w:r>
      <w:r w:rsidR="00573314">
        <w:rPr>
          <w:rFonts w:asciiTheme="minorHAnsi" w:hAnsiTheme="minorHAnsi" w:cstheme="minorHAnsi"/>
          <w:bCs/>
          <w:sz w:val="22"/>
          <w:szCs w:val="22"/>
        </w:rPr>
        <w:t>that</w:t>
      </w:r>
      <w:r w:rsidR="00620676" w:rsidRPr="00EC1AF9">
        <w:rPr>
          <w:rFonts w:asciiTheme="minorHAnsi" w:hAnsiTheme="minorHAnsi" w:cstheme="minorHAnsi"/>
          <w:bCs/>
          <w:sz w:val="22"/>
          <w:szCs w:val="22"/>
        </w:rPr>
        <w:t xml:space="preserve"> project multi-year </w:t>
      </w:r>
      <w:r w:rsidR="001D4D75" w:rsidRPr="00EC1AF9">
        <w:rPr>
          <w:rFonts w:asciiTheme="minorHAnsi" w:hAnsiTheme="minorHAnsi" w:cstheme="minorHAnsi"/>
          <w:bCs/>
          <w:sz w:val="22"/>
          <w:szCs w:val="22"/>
        </w:rPr>
        <w:t>deficits</w:t>
      </w:r>
      <w:r w:rsidR="001D4D75">
        <w:rPr>
          <w:rFonts w:asciiTheme="minorHAnsi" w:hAnsiTheme="minorHAnsi" w:cstheme="minorHAnsi"/>
          <w:bCs/>
          <w:sz w:val="22"/>
          <w:szCs w:val="22"/>
        </w:rPr>
        <w:t xml:space="preserve"> but</w:t>
      </w:r>
      <w:r w:rsidR="00620676" w:rsidRPr="00EC1AF9">
        <w:rPr>
          <w:rFonts w:asciiTheme="minorHAnsi" w:hAnsiTheme="minorHAnsi" w:cstheme="minorHAnsi"/>
          <w:bCs/>
          <w:sz w:val="22"/>
          <w:szCs w:val="22"/>
        </w:rPr>
        <w:t xml:space="preserve"> understanding the magnitude of the current reductions </w:t>
      </w:r>
      <w:r w:rsidR="00E70EBC">
        <w:rPr>
          <w:rFonts w:asciiTheme="minorHAnsi" w:hAnsiTheme="minorHAnsi" w:cstheme="minorHAnsi"/>
          <w:bCs/>
          <w:sz w:val="22"/>
          <w:szCs w:val="22"/>
        </w:rPr>
        <w:t xml:space="preserve">and that </w:t>
      </w:r>
      <w:r w:rsidR="00620676" w:rsidRPr="00EC1AF9">
        <w:rPr>
          <w:rFonts w:asciiTheme="minorHAnsi" w:hAnsiTheme="minorHAnsi" w:cstheme="minorHAnsi"/>
          <w:bCs/>
          <w:sz w:val="22"/>
          <w:szCs w:val="22"/>
        </w:rPr>
        <w:t xml:space="preserve">the board understands why it is necessary </w:t>
      </w:r>
      <w:r w:rsidR="00E70EBC">
        <w:rPr>
          <w:rFonts w:asciiTheme="minorHAnsi" w:hAnsiTheme="minorHAnsi" w:cstheme="minorHAnsi"/>
          <w:bCs/>
          <w:sz w:val="22"/>
          <w:szCs w:val="22"/>
        </w:rPr>
        <w:t xml:space="preserve">to have a deficit </w:t>
      </w:r>
      <w:r w:rsidR="00620676" w:rsidRPr="00EC1AF9">
        <w:rPr>
          <w:rFonts w:asciiTheme="minorHAnsi" w:hAnsiTheme="minorHAnsi" w:cstheme="minorHAnsi"/>
          <w:bCs/>
          <w:sz w:val="22"/>
          <w:szCs w:val="22"/>
        </w:rPr>
        <w:t xml:space="preserve">this year. Trustee Moses </w:t>
      </w:r>
      <w:r w:rsidR="005B2DC7" w:rsidRPr="00EC1AF9">
        <w:rPr>
          <w:rFonts w:asciiTheme="minorHAnsi" w:hAnsiTheme="minorHAnsi" w:cstheme="minorHAnsi"/>
          <w:bCs/>
          <w:sz w:val="22"/>
          <w:szCs w:val="22"/>
        </w:rPr>
        <w:t>asked how teaching loads and class sizes will be affected and Long indicated leadership is continually focused on those issues and is working with academic leaders to ensure they are supported through the reduction process. Scholz indicated very few faculty positions were eliminated compared to other employee groups so there is no major risk to class sizes. Storment indicated the UO cannot cut its way to success so there should be continued focus on how and where resources can be generated and invested. Long agreed and indicated various initiatives are underway to help diversify revenue streams, including online and summer education. Trustees engaged in additional questions regarding but not limited to ongoing analysis of unit budgets, the board’s appreciation for transparency in the budget reductions presentation, the impact of reductions on enrollment management and UO Housing. Holwerda acknowledged how stressful and difficult budget reductions are and the board does not take that lightly and expressed appreciat</w:t>
      </w:r>
      <w:r w:rsidR="00ED4E50">
        <w:rPr>
          <w:rFonts w:asciiTheme="minorHAnsi" w:hAnsiTheme="minorHAnsi" w:cstheme="minorHAnsi"/>
          <w:bCs/>
          <w:sz w:val="22"/>
          <w:szCs w:val="22"/>
        </w:rPr>
        <w:t>ion</w:t>
      </w:r>
      <w:r w:rsidR="005B2DC7" w:rsidRPr="00EC1AF9">
        <w:rPr>
          <w:rFonts w:asciiTheme="minorHAnsi" w:hAnsiTheme="minorHAnsi" w:cstheme="minorHAnsi"/>
          <w:bCs/>
          <w:sz w:val="22"/>
          <w:szCs w:val="22"/>
        </w:rPr>
        <w:t xml:space="preserve"> to everyone who worked through the reductions process.</w:t>
      </w:r>
    </w:p>
    <w:p w14:paraId="44B05D5A" w14:textId="77777777" w:rsidR="008C42DC" w:rsidRDefault="008C42DC" w:rsidP="005479A7">
      <w:pPr>
        <w:pStyle w:val="ListParagraph"/>
        <w:ind w:left="540"/>
        <w:jc w:val="both"/>
        <w:rPr>
          <w:rFonts w:asciiTheme="minorHAnsi" w:hAnsiTheme="minorHAnsi" w:cstheme="minorHAnsi"/>
          <w:bCs/>
          <w:sz w:val="22"/>
          <w:szCs w:val="22"/>
        </w:rPr>
      </w:pPr>
    </w:p>
    <w:p w14:paraId="6184A8DB" w14:textId="221663F4" w:rsidR="008C42DC" w:rsidRPr="008453AA" w:rsidRDefault="008C42DC" w:rsidP="008453AA">
      <w:pPr>
        <w:jc w:val="both"/>
        <w:rPr>
          <w:rFonts w:cstheme="minorHAnsi"/>
          <w:b/>
        </w:rPr>
      </w:pPr>
      <w:r w:rsidRPr="008453AA">
        <w:rPr>
          <w:rFonts w:cstheme="minorHAnsi"/>
          <w:b/>
        </w:rPr>
        <w:t xml:space="preserve">Flourishing by Art. </w:t>
      </w:r>
      <w:r w:rsidRPr="008453AA">
        <w:rPr>
          <w:rFonts w:cstheme="minorHAnsi"/>
          <w:bCs/>
        </w:rPr>
        <w:t>Before adjourning the meeting for the day, Holwerda indicated Trustee Mitrovčan Morgan had a project he wanted to present to the board. Morgan indicated Goal 3 of the university’s strategic plan, Oregon Rising, focuses on creating a flourishing community</w:t>
      </w:r>
      <w:r w:rsidR="008453AA" w:rsidRPr="008453AA">
        <w:rPr>
          <w:rFonts w:cstheme="minorHAnsi"/>
          <w:bCs/>
        </w:rPr>
        <w:t xml:space="preserve">, and that various art spaces throughout Eugene had inspired him to work on a project to install student art on UO’s campus. Morgan shared several images of the art projects and provided data on how many people were involved in the project. </w:t>
      </w:r>
    </w:p>
    <w:p w14:paraId="0901A073" w14:textId="77777777" w:rsidR="008453AA" w:rsidRPr="008453AA" w:rsidRDefault="008453AA" w:rsidP="008453AA">
      <w:pPr>
        <w:pStyle w:val="ListParagraph"/>
        <w:ind w:left="540"/>
        <w:jc w:val="both"/>
        <w:rPr>
          <w:rFonts w:asciiTheme="minorHAnsi" w:hAnsiTheme="minorHAnsi" w:cstheme="minorHAnsi"/>
          <w:b/>
          <w:sz w:val="22"/>
          <w:szCs w:val="22"/>
        </w:rPr>
      </w:pPr>
    </w:p>
    <w:p w14:paraId="482B5780" w14:textId="3BEB9839" w:rsidR="008453AA" w:rsidRPr="008453AA" w:rsidRDefault="008453AA" w:rsidP="008453AA">
      <w:pPr>
        <w:jc w:val="both"/>
        <w:rPr>
          <w:rFonts w:cstheme="minorHAnsi"/>
          <w:b/>
        </w:rPr>
      </w:pPr>
      <w:r w:rsidRPr="008453AA">
        <w:rPr>
          <w:rFonts w:cstheme="minorHAnsi"/>
          <w:b/>
        </w:rPr>
        <w:t xml:space="preserve">FY 2026 Budget and Expenditure Authority (Discussion). </w:t>
      </w:r>
      <w:r w:rsidRPr="008453AA">
        <w:rPr>
          <w:rFonts w:cstheme="minorHAnsi"/>
          <w:bCs/>
        </w:rPr>
        <w:t>This item was tabled until the next day due to time constraints.</w:t>
      </w:r>
    </w:p>
    <w:p w14:paraId="5D3D869F" w14:textId="77777777" w:rsidR="00A84A07" w:rsidRPr="00EC1AF9" w:rsidRDefault="00A84A07" w:rsidP="00A84A07">
      <w:pPr>
        <w:jc w:val="both"/>
        <w:rPr>
          <w:rFonts w:cstheme="minorHAnsi"/>
          <w:bCs/>
          <w:i/>
          <w:iCs/>
        </w:rPr>
      </w:pPr>
    </w:p>
    <w:p w14:paraId="43999D25" w14:textId="344650DB" w:rsidR="00930701" w:rsidRDefault="00930701" w:rsidP="00930701">
      <w:pPr>
        <w:jc w:val="both"/>
        <w:rPr>
          <w:rFonts w:cstheme="minorHAnsi"/>
          <w:b/>
          <w:bCs/>
        </w:rPr>
      </w:pPr>
      <w:r w:rsidRPr="00EC1AF9">
        <w:rPr>
          <w:rFonts w:cstheme="minorHAnsi"/>
          <w:b/>
          <w:bCs/>
        </w:rPr>
        <w:t>Meeting Adjourned a</w:t>
      </w:r>
      <w:r w:rsidR="00C63C77" w:rsidRPr="00EC1AF9">
        <w:rPr>
          <w:rFonts w:cstheme="minorHAnsi"/>
          <w:b/>
          <w:bCs/>
        </w:rPr>
        <w:t>t 4:</w:t>
      </w:r>
      <w:r w:rsidR="005B2DC7" w:rsidRPr="00EC1AF9">
        <w:rPr>
          <w:rFonts w:cstheme="minorHAnsi"/>
          <w:b/>
          <w:bCs/>
        </w:rPr>
        <w:t>29</w:t>
      </w:r>
      <w:r w:rsidR="00C63C77" w:rsidRPr="00EC1AF9">
        <w:rPr>
          <w:rFonts w:cstheme="minorHAnsi"/>
          <w:b/>
          <w:bCs/>
        </w:rPr>
        <w:t xml:space="preserve"> p.m.</w:t>
      </w:r>
    </w:p>
    <w:p w14:paraId="66F5FFE8" w14:textId="77777777" w:rsidR="008C42DC" w:rsidRDefault="008C42DC" w:rsidP="00930701">
      <w:pPr>
        <w:jc w:val="both"/>
        <w:rPr>
          <w:rFonts w:cstheme="minorHAnsi"/>
          <w:b/>
          <w:bCs/>
        </w:rPr>
      </w:pPr>
    </w:p>
    <w:p w14:paraId="5308F0B7" w14:textId="3C7CE409" w:rsidR="008C42DC" w:rsidRDefault="008C42DC" w:rsidP="008C42DC">
      <w:pPr>
        <w:jc w:val="center"/>
        <w:rPr>
          <w:rFonts w:cstheme="minorHAnsi"/>
          <w:b/>
          <w:bCs/>
        </w:rPr>
      </w:pPr>
      <w:r>
        <w:rPr>
          <w:rFonts w:cstheme="minorHAnsi"/>
          <w:b/>
          <w:bCs/>
        </w:rPr>
        <w:t>September 16</w:t>
      </w:r>
      <w:r w:rsidRPr="008C42DC">
        <w:rPr>
          <w:rFonts w:cstheme="minorHAnsi"/>
          <w:b/>
          <w:bCs/>
          <w:vertAlign w:val="superscript"/>
        </w:rPr>
        <w:t>th</w:t>
      </w:r>
      <w:r>
        <w:rPr>
          <w:rFonts w:cstheme="minorHAnsi"/>
          <w:b/>
          <w:bCs/>
        </w:rPr>
        <w:t>, 2025</w:t>
      </w:r>
    </w:p>
    <w:p w14:paraId="45F9C638" w14:textId="77777777" w:rsidR="008C42DC" w:rsidRDefault="008C42DC" w:rsidP="00930701">
      <w:pPr>
        <w:jc w:val="both"/>
        <w:rPr>
          <w:rFonts w:cstheme="minorHAnsi"/>
          <w:b/>
          <w:bCs/>
        </w:rPr>
      </w:pPr>
    </w:p>
    <w:p w14:paraId="212ADC84" w14:textId="0CC49195" w:rsidR="008C42DC" w:rsidRDefault="008C42DC" w:rsidP="00930701">
      <w:pPr>
        <w:jc w:val="both"/>
        <w:rPr>
          <w:rFonts w:cstheme="minorHAnsi"/>
        </w:rPr>
      </w:pPr>
      <w:r>
        <w:rPr>
          <w:rFonts w:cstheme="minorHAnsi"/>
          <w:b/>
        </w:rPr>
        <w:t>Rec</w:t>
      </w:r>
      <w:r w:rsidRPr="00EC1AF9">
        <w:rPr>
          <w:rFonts w:cstheme="minorHAnsi"/>
          <w:b/>
        </w:rPr>
        <w:t>onvening.</w:t>
      </w:r>
      <w:r w:rsidRPr="00EC1AF9">
        <w:rPr>
          <w:rFonts w:cstheme="minorHAnsi"/>
        </w:rPr>
        <w:t xml:space="preserve"> The Board of Trustees of the University of Oregon (Board) </w:t>
      </w:r>
      <w:r>
        <w:rPr>
          <w:rFonts w:cstheme="minorHAnsi"/>
        </w:rPr>
        <w:t>reconvened</w:t>
      </w:r>
      <w:r w:rsidRPr="00EC1AF9">
        <w:rPr>
          <w:rFonts w:cstheme="minorHAnsi"/>
        </w:rPr>
        <w:t xml:space="preserve"> on the Portland campus September 16, 2025. Holwerda called the meeting to order at </w:t>
      </w:r>
      <w:r w:rsidR="008453AA">
        <w:rPr>
          <w:rFonts w:cstheme="minorHAnsi"/>
        </w:rPr>
        <w:t>9:00</w:t>
      </w:r>
      <w:r w:rsidRPr="00EC1AF9">
        <w:rPr>
          <w:rFonts w:cstheme="minorHAnsi"/>
        </w:rPr>
        <w:t xml:space="preserve"> a.m.</w:t>
      </w:r>
      <w:r>
        <w:rPr>
          <w:rFonts w:cstheme="minorHAnsi"/>
        </w:rPr>
        <w:t xml:space="preserve"> </w:t>
      </w:r>
      <w:r w:rsidRPr="00EC1AF9">
        <w:rPr>
          <w:rFonts w:cstheme="minorHAnsi"/>
        </w:rPr>
        <w:t xml:space="preserve">The Secretary verified attendance and a quorum. </w:t>
      </w:r>
      <w:r w:rsidR="008453AA">
        <w:rPr>
          <w:rFonts w:cstheme="minorHAnsi"/>
        </w:rPr>
        <w:t>Holwerda indicated a bus was traveling from Eugene to Portland carrying several presenters and individuals wishing to give public comment, and that the bus was delayed. Holwerda stated the board would consider items out of order to accommodate individuals on the bus wishing to speak at the meeting.</w:t>
      </w:r>
    </w:p>
    <w:p w14:paraId="5080A226" w14:textId="68F8C04E" w:rsidR="008453AA" w:rsidRDefault="008453AA" w:rsidP="00930701">
      <w:pPr>
        <w:jc w:val="both"/>
        <w:rPr>
          <w:rFonts w:cstheme="minorHAnsi"/>
        </w:rPr>
      </w:pPr>
    </w:p>
    <w:p w14:paraId="3A7F4F3D" w14:textId="7CDF86B2" w:rsidR="008453AA" w:rsidRDefault="008453AA" w:rsidP="00930701">
      <w:pPr>
        <w:jc w:val="both"/>
        <w:rPr>
          <w:rFonts w:cstheme="minorHAnsi"/>
        </w:rPr>
      </w:pPr>
      <w:r w:rsidRPr="008453AA">
        <w:rPr>
          <w:rFonts w:cstheme="minorHAnsi"/>
          <w:b/>
          <w:bCs/>
        </w:rPr>
        <w:t>Officers of Administration</w:t>
      </w:r>
      <w:r w:rsidR="003E14ED">
        <w:rPr>
          <w:rFonts w:cstheme="minorHAnsi"/>
          <w:b/>
          <w:bCs/>
        </w:rPr>
        <w:t xml:space="preserve"> (OA)</w:t>
      </w:r>
      <w:r w:rsidRPr="008453AA">
        <w:rPr>
          <w:rFonts w:cstheme="minorHAnsi"/>
          <w:b/>
          <w:bCs/>
        </w:rPr>
        <w:t xml:space="preserve"> Council. </w:t>
      </w:r>
      <w:r w:rsidR="007E3EAA">
        <w:rPr>
          <w:rFonts w:cstheme="minorHAnsi"/>
        </w:rPr>
        <w:t>Holwerda indicated members from the OA Council were unable to attend, but they sent their remarks to Kelleher who read them to the board. The OA Council remarks acknowledged the difficult realities of recent budget cuts and their impact on the UO community and indicated the OA Council is committed to the goals of improvements in compensation, increased access to professional development, and eliminating barriers for flourishing.</w:t>
      </w:r>
    </w:p>
    <w:p w14:paraId="6F1498E5" w14:textId="77777777" w:rsidR="003B6157" w:rsidRDefault="003B6157" w:rsidP="00930701">
      <w:pPr>
        <w:jc w:val="both"/>
        <w:rPr>
          <w:rFonts w:cstheme="minorHAnsi"/>
        </w:rPr>
      </w:pPr>
    </w:p>
    <w:p w14:paraId="62EE1CF1" w14:textId="77777777" w:rsidR="003B6157" w:rsidRPr="00836BCC" w:rsidRDefault="003B6157" w:rsidP="003B6157">
      <w:pPr>
        <w:rPr>
          <w:rFonts w:cstheme="minorHAnsi"/>
          <w:b/>
        </w:rPr>
      </w:pPr>
      <w:r w:rsidRPr="00836BCC">
        <w:rPr>
          <w:rFonts w:cstheme="minorHAnsi"/>
          <w:b/>
        </w:rPr>
        <w:t>Public Comment:</w:t>
      </w:r>
    </w:p>
    <w:p w14:paraId="63D92A95" w14:textId="77777777" w:rsidR="003B6157" w:rsidRPr="00836BCC" w:rsidRDefault="003B6157" w:rsidP="003B6157">
      <w:pPr>
        <w:rPr>
          <w:rFonts w:cstheme="minorHAnsi"/>
          <w:b/>
        </w:rPr>
      </w:pPr>
    </w:p>
    <w:p w14:paraId="5A637B66" w14:textId="09CB0BFE"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Brett Dawson – faculty, budget reductions</w:t>
      </w:r>
    </w:p>
    <w:p w14:paraId="532B0501" w14:textId="48D26DDC"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Ashu Bazuzi – student, budget reductions</w:t>
      </w:r>
    </w:p>
    <w:p w14:paraId="241DBA26" w14:textId="7C6A404E"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David Igl – community, Dunn Hall</w:t>
      </w:r>
    </w:p>
    <w:p w14:paraId="20FF2DCB" w14:textId="2D67DCE6"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lastRenderedPageBreak/>
        <w:t>Jack Dodson – student, budget reductions and thermal transition</w:t>
      </w:r>
    </w:p>
    <w:p w14:paraId="7824EA8D" w14:textId="0CE91671"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Cassandra Basulto – community, pioneer mother statue</w:t>
      </w:r>
    </w:p>
    <w:p w14:paraId="1E689BAB" w14:textId="017DA31D"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 xml:space="preserve">Todd Levy – parent, discipline of encampment protestors </w:t>
      </w:r>
    </w:p>
    <w:p w14:paraId="7F620585" w14:textId="359AD14B"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Mai-Lin Cheng – faculty, budget reductions</w:t>
      </w:r>
    </w:p>
    <w:p w14:paraId="54443DA2" w14:textId="428976E1"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Jason Sydes – faculty, conflict in Middle East</w:t>
      </w:r>
    </w:p>
    <w:p w14:paraId="26B0E8AF" w14:textId="7E55F518"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Jeff Schroeder – faculty, budget reductions</w:t>
      </w:r>
    </w:p>
    <w:p w14:paraId="5770D823" w14:textId="5B89AB3B"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Anita Chari – faculty, budget reductions</w:t>
      </w:r>
    </w:p>
    <w:p w14:paraId="40DCE761" w14:textId="651172EB"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Michael Sugar – alumni, UO forensics</w:t>
      </w:r>
    </w:p>
    <w:p w14:paraId="69F5E0E1" w14:textId="085A0229"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Luke Habberstad – faculty, budget reductions</w:t>
      </w:r>
    </w:p>
    <w:p w14:paraId="3CFDFA20" w14:textId="478F2867"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Jessica Bernards – faculty, budget reductions, math classes</w:t>
      </w:r>
    </w:p>
    <w:p w14:paraId="5DC2F26D" w14:textId="5A929E45" w:rsidR="003B6157" w:rsidRDefault="003B6157"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Ariana Jacob – community, budget reductions</w:t>
      </w:r>
    </w:p>
    <w:p w14:paraId="24CA4E10" w14:textId="44D92581" w:rsidR="003B6157"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Elise Jaremko – student, budget reductions</w:t>
      </w:r>
    </w:p>
    <w:p w14:paraId="3810DBD4" w14:textId="1F72CBF9"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Kieran Reznavi – student, UO forensics</w:t>
      </w:r>
    </w:p>
    <w:p w14:paraId="52493467" w14:textId="77D2CAE0"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Shelby Malstrom – Alumni, UO forensics</w:t>
      </w:r>
    </w:p>
    <w:p w14:paraId="4CC09753" w14:textId="3A97D19C"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Doug Sam – graduate employee, UO forensics</w:t>
      </w:r>
    </w:p>
    <w:p w14:paraId="5C96A792" w14:textId="593032AB"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Joseph Gantt – community, UO forensics</w:t>
      </w:r>
    </w:p>
    <w:p w14:paraId="1A0ACD36" w14:textId="44AFD9A2"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Jamaica Jones – community, UO forensics</w:t>
      </w:r>
    </w:p>
    <w:p w14:paraId="247EE3E5" w14:textId="3AC96092"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Chris Sinclair – faculty, budget reductions</w:t>
      </w:r>
    </w:p>
    <w:p w14:paraId="11C66287" w14:textId="15AA6E9D"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Maram Epstein – faculty, budget reductions</w:t>
      </w:r>
    </w:p>
    <w:p w14:paraId="3EF78E41" w14:textId="23C93383"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Claire Herbert – faculty, budget reductions</w:t>
      </w:r>
    </w:p>
    <w:p w14:paraId="7764B7CC" w14:textId="09EC5D13"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Benjamin Riesenberg – faculty, budget reductions</w:t>
      </w:r>
    </w:p>
    <w:p w14:paraId="78781507" w14:textId="47D8CB04"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Ashton Pressman – student, budget reductions</w:t>
      </w:r>
    </w:p>
    <w:p w14:paraId="590C6576" w14:textId="75C6AD35"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Bill Knight – community, budget reductions</w:t>
      </w:r>
    </w:p>
    <w:p w14:paraId="4456DD5C" w14:textId="32DB60E1"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Kellan Murakami – student, budget reductions</w:t>
      </w:r>
    </w:p>
    <w:p w14:paraId="68F70955" w14:textId="77BD48B2"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Jacob Schmidt – student, budget reductions</w:t>
      </w:r>
    </w:p>
    <w:p w14:paraId="54BD07A4" w14:textId="19FB8B2F"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Nancy Cheng – faculty, budget reductions</w:t>
      </w:r>
    </w:p>
    <w:p w14:paraId="335E7C57" w14:textId="0DECC7CE"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Michelle Fieser – student, budget reductions</w:t>
      </w:r>
    </w:p>
    <w:p w14:paraId="2AD8FBCD" w14:textId="45C4B43E"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Mahina Carlon – student, budget reductions</w:t>
      </w:r>
    </w:p>
    <w:p w14:paraId="08040743" w14:textId="1C97A22E"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Victoria Robison – student, budget reductions</w:t>
      </w:r>
    </w:p>
    <w:p w14:paraId="1D872BD2" w14:textId="73B33870"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Robin Bailey – student, budget reductions</w:t>
      </w:r>
    </w:p>
    <w:p w14:paraId="50DC5B48" w14:textId="2C916146"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Sam Howard – student, budget reductions</w:t>
      </w:r>
    </w:p>
    <w:p w14:paraId="48E8F87B" w14:textId="035A027D"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Frida Heitland – student, budget reductions</w:t>
      </w:r>
    </w:p>
    <w:p w14:paraId="3283A49B" w14:textId="258D8F9F" w:rsidR="00C959E1" w:rsidRDefault="00C959E1" w:rsidP="003B6157">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Michael Brown – faculty, budget reductions</w:t>
      </w:r>
    </w:p>
    <w:p w14:paraId="54553858" w14:textId="77777777" w:rsidR="007E3EAA" w:rsidRDefault="007E3EAA" w:rsidP="00930701">
      <w:pPr>
        <w:jc w:val="both"/>
        <w:rPr>
          <w:rFonts w:cstheme="minorHAnsi"/>
        </w:rPr>
      </w:pPr>
    </w:p>
    <w:p w14:paraId="222761B9" w14:textId="6D8CBC88" w:rsidR="007E3EAA" w:rsidRDefault="00C959E1" w:rsidP="007E3EAA">
      <w:pPr>
        <w:jc w:val="both"/>
        <w:rPr>
          <w:rFonts w:cstheme="minorHAnsi"/>
          <w:bCs/>
        </w:rPr>
      </w:pPr>
      <w:r>
        <w:rPr>
          <w:rFonts w:cstheme="minorHAnsi"/>
          <w:b/>
        </w:rPr>
        <w:t xml:space="preserve">United Academics. </w:t>
      </w:r>
      <w:r w:rsidRPr="00C959E1">
        <w:rPr>
          <w:rFonts w:cstheme="minorHAnsi"/>
          <w:bCs/>
        </w:rPr>
        <w:t>Mike Urbancic</w:t>
      </w:r>
      <w:r>
        <w:rPr>
          <w:rFonts w:cstheme="minorHAnsi"/>
          <w:bCs/>
        </w:rPr>
        <w:t xml:space="preserve">, United Academics, </w:t>
      </w:r>
      <w:r w:rsidR="002C5DE5">
        <w:rPr>
          <w:rFonts w:cstheme="minorHAnsi"/>
          <w:bCs/>
        </w:rPr>
        <w:t>stressed the importance for trustees to continue hearing from students, faculty and staff at every board meeting in order to understand UO culture</w:t>
      </w:r>
      <w:r w:rsidR="00B71F6F">
        <w:rPr>
          <w:rFonts w:cstheme="minorHAnsi"/>
          <w:bCs/>
        </w:rPr>
        <w:t>, and urged the board to consider its statutory role in overseeing the university when making decisions.</w:t>
      </w:r>
      <w:r w:rsidR="008D3317">
        <w:rPr>
          <w:rFonts w:cstheme="minorHAnsi"/>
          <w:bCs/>
        </w:rPr>
        <w:t xml:space="preserve"> Urbancic expressed concern over the financial projections driving budget reductions and stated the reductions are affecting trust on campus. Urbancic indicated he was laid off as part of the College of Arts and Sciences layoffs and provided various data points regarding his teaching at the UO, including that he has taught over 15,000 students over the last 13 years. Urbancic concluded by urging trustees to listen to and learn from those speaking to the board. </w:t>
      </w:r>
    </w:p>
    <w:p w14:paraId="5BDCBA17" w14:textId="77777777" w:rsidR="007E3EAA" w:rsidRDefault="007E3EAA" w:rsidP="007E3EAA">
      <w:pPr>
        <w:jc w:val="both"/>
        <w:rPr>
          <w:rFonts w:cstheme="minorHAnsi"/>
          <w:bCs/>
        </w:rPr>
      </w:pPr>
    </w:p>
    <w:p w14:paraId="2F0EE69B" w14:textId="537842C1" w:rsidR="00D30556" w:rsidRDefault="00D30556" w:rsidP="00D30556">
      <w:pPr>
        <w:jc w:val="both"/>
        <w:rPr>
          <w:rFonts w:cstheme="minorHAnsi"/>
          <w:bCs/>
        </w:rPr>
      </w:pPr>
      <w:r w:rsidRPr="004D0CD2">
        <w:rPr>
          <w:rFonts w:cstheme="minorHAnsi"/>
          <w:b/>
        </w:rPr>
        <w:t>UO Student Workers (UOSW).</w:t>
      </w:r>
      <w:r>
        <w:rPr>
          <w:rFonts w:cstheme="minorHAnsi"/>
          <w:bCs/>
        </w:rPr>
        <w:t xml:space="preserve"> </w:t>
      </w:r>
      <w:r w:rsidR="008D3317">
        <w:rPr>
          <w:rFonts w:cstheme="minorHAnsi"/>
          <w:bCs/>
        </w:rPr>
        <w:t xml:space="preserve">Mae Bracelin and Sophia Jones, UOSW, expressed concern over the recent budget reductions and </w:t>
      </w:r>
      <w:r w:rsidR="00B23008">
        <w:rPr>
          <w:rFonts w:cstheme="minorHAnsi"/>
          <w:bCs/>
        </w:rPr>
        <w:t xml:space="preserve">stressed the importance of student workers on campus. Bracelin indicated student workers depend on jobs at UO because the job market outside of the UO is struggling and urged the board to consider delaying any budget reductions. Jones reiterated Bracelin’s comments and indicated there should be more communication about how student worker positions and available hours are decided. </w:t>
      </w:r>
      <w:r w:rsidR="00B23008">
        <w:rPr>
          <w:rFonts w:cstheme="minorHAnsi"/>
          <w:bCs/>
        </w:rPr>
        <w:lastRenderedPageBreak/>
        <w:t xml:space="preserve">Jones also expressed frustration over </w:t>
      </w:r>
      <w:r w:rsidR="00F0347C">
        <w:rPr>
          <w:rFonts w:cstheme="minorHAnsi"/>
          <w:bCs/>
        </w:rPr>
        <w:t>continued hiring over the summer rather than implementing a hiring freeze, called for more shared governance in decision making, and requested the board delay any budget reductions. Bracelin concluded that UOSW wants to work together to advance higher education in the state.</w:t>
      </w:r>
    </w:p>
    <w:p w14:paraId="21732438" w14:textId="77777777" w:rsidR="00D30556" w:rsidRDefault="00D30556" w:rsidP="00D30556">
      <w:pPr>
        <w:jc w:val="both"/>
        <w:rPr>
          <w:rFonts w:cstheme="minorHAnsi"/>
          <w:bCs/>
        </w:rPr>
      </w:pPr>
    </w:p>
    <w:p w14:paraId="3DDBF3ED" w14:textId="787D59F0" w:rsidR="007E3EAA" w:rsidRDefault="007E3EAA" w:rsidP="007E3EAA">
      <w:pPr>
        <w:jc w:val="both"/>
        <w:rPr>
          <w:rFonts w:cstheme="minorHAnsi"/>
          <w:bCs/>
        </w:rPr>
      </w:pPr>
      <w:r w:rsidRPr="009C2348">
        <w:rPr>
          <w:rFonts w:cstheme="minorHAnsi"/>
          <w:b/>
        </w:rPr>
        <w:t>Graduate Teaching Fellows Federation (GTFF).</w:t>
      </w:r>
      <w:r>
        <w:rPr>
          <w:rFonts w:cstheme="minorHAnsi"/>
          <w:bCs/>
        </w:rPr>
        <w:t xml:space="preserve"> </w:t>
      </w:r>
      <w:r w:rsidR="00F0347C">
        <w:rPr>
          <w:rFonts w:cstheme="minorHAnsi"/>
          <w:bCs/>
        </w:rPr>
        <w:t>Sophia Lewis</w:t>
      </w:r>
      <w:r>
        <w:rPr>
          <w:rFonts w:cstheme="minorHAnsi"/>
          <w:bCs/>
        </w:rPr>
        <w:t xml:space="preserve">, GTFF, </w:t>
      </w:r>
      <w:r w:rsidR="00F0347C">
        <w:rPr>
          <w:rFonts w:cstheme="minorHAnsi"/>
          <w:bCs/>
        </w:rPr>
        <w:t>expressed relief and gratitude for not laying off tenured faculty or closing academic degree programs as part of the budget reductions, but also expressed a desire for more shared governance in decision making. Lewis indicated laying off tenured faculty and closing academic departments would negatively impact the UO’s reputation, and requested the board conduct an audit of the administration’s financial projections.</w:t>
      </w:r>
    </w:p>
    <w:p w14:paraId="38F7F263" w14:textId="77777777" w:rsidR="00D30556" w:rsidRDefault="00D30556" w:rsidP="007E3EAA">
      <w:pPr>
        <w:jc w:val="both"/>
        <w:rPr>
          <w:rFonts w:cstheme="minorHAnsi"/>
          <w:bCs/>
        </w:rPr>
      </w:pPr>
    </w:p>
    <w:p w14:paraId="64915C44" w14:textId="34697294" w:rsidR="00D30556" w:rsidRPr="00F0347C" w:rsidRDefault="00F0347C" w:rsidP="007E3EAA">
      <w:pPr>
        <w:jc w:val="both"/>
        <w:rPr>
          <w:rFonts w:cstheme="minorHAnsi"/>
          <w:b/>
        </w:rPr>
      </w:pPr>
      <w:r w:rsidRPr="00F0347C">
        <w:rPr>
          <w:rFonts w:cstheme="minorHAnsi"/>
          <w:b/>
        </w:rPr>
        <w:t xml:space="preserve">Holwerda recessed the meeting for a short break at </w:t>
      </w:r>
      <w:r w:rsidR="00D30556" w:rsidRPr="00F0347C">
        <w:rPr>
          <w:rFonts w:cstheme="minorHAnsi"/>
          <w:b/>
        </w:rPr>
        <w:t>11:20</w:t>
      </w:r>
      <w:r w:rsidRPr="00F0347C">
        <w:rPr>
          <w:rFonts w:cstheme="minorHAnsi"/>
          <w:b/>
        </w:rPr>
        <w:t xml:space="preserve"> a.m.</w:t>
      </w:r>
    </w:p>
    <w:p w14:paraId="37497F94" w14:textId="77777777" w:rsidR="00F0347C" w:rsidRPr="00F0347C" w:rsidRDefault="00F0347C" w:rsidP="007E3EAA">
      <w:pPr>
        <w:jc w:val="both"/>
        <w:rPr>
          <w:rFonts w:cstheme="minorHAnsi"/>
          <w:b/>
        </w:rPr>
      </w:pPr>
    </w:p>
    <w:p w14:paraId="609555AB" w14:textId="5F91FB87" w:rsidR="00D30556" w:rsidRPr="00F0347C" w:rsidRDefault="00F0347C" w:rsidP="007E3EAA">
      <w:pPr>
        <w:jc w:val="both"/>
        <w:rPr>
          <w:rFonts w:cstheme="minorHAnsi"/>
          <w:b/>
        </w:rPr>
      </w:pPr>
      <w:r w:rsidRPr="00F0347C">
        <w:rPr>
          <w:rFonts w:cstheme="minorHAnsi"/>
          <w:b/>
        </w:rPr>
        <w:t>Holwerda reconvened the meeting at</w:t>
      </w:r>
      <w:r w:rsidR="00D30556" w:rsidRPr="00F0347C">
        <w:rPr>
          <w:rFonts w:cstheme="minorHAnsi"/>
          <w:b/>
        </w:rPr>
        <w:t xml:space="preserve"> 11:31</w:t>
      </w:r>
      <w:r w:rsidRPr="00F0347C">
        <w:rPr>
          <w:rFonts w:cstheme="minorHAnsi"/>
          <w:b/>
        </w:rPr>
        <w:t xml:space="preserve"> </w:t>
      </w:r>
      <w:r w:rsidR="00D30556" w:rsidRPr="00F0347C">
        <w:rPr>
          <w:rFonts w:cstheme="minorHAnsi"/>
          <w:b/>
        </w:rPr>
        <w:t>a</w:t>
      </w:r>
      <w:r w:rsidRPr="00F0347C">
        <w:rPr>
          <w:rFonts w:cstheme="minorHAnsi"/>
          <w:b/>
        </w:rPr>
        <w:t>.</w:t>
      </w:r>
      <w:r w:rsidR="00D30556" w:rsidRPr="00F0347C">
        <w:rPr>
          <w:rFonts w:cstheme="minorHAnsi"/>
          <w:b/>
        </w:rPr>
        <w:t>m</w:t>
      </w:r>
      <w:r w:rsidRPr="00F0347C">
        <w:rPr>
          <w:rFonts w:cstheme="minorHAnsi"/>
          <w:b/>
        </w:rPr>
        <w:t>.</w:t>
      </w:r>
    </w:p>
    <w:p w14:paraId="3A299055" w14:textId="77777777" w:rsidR="007E3EAA" w:rsidRDefault="007E3EAA" w:rsidP="007E3EAA">
      <w:pPr>
        <w:jc w:val="both"/>
        <w:rPr>
          <w:rFonts w:cstheme="minorHAnsi"/>
          <w:bCs/>
        </w:rPr>
      </w:pPr>
    </w:p>
    <w:p w14:paraId="70BC1930" w14:textId="7037C5EB" w:rsidR="00D30556" w:rsidRDefault="00D30556" w:rsidP="00D30556">
      <w:pPr>
        <w:pStyle w:val="BodyA"/>
        <w:jc w:val="both"/>
        <w:rPr>
          <w:rFonts w:asciiTheme="minorHAnsi" w:hAnsiTheme="minorHAnsi" w:cstheme="minorHAnsi"/>
          <w:szCs w:val="22"/>
        </w:rPr>
      </w:pPr>
      <w:r w:rsidRPr="00836BCC">
        <w:rPr>
          <w:rFonts w:asciiTheme="minorHAnsi" w:hAnsiTheme="minorHAnsi" w:cstheme="minorHAnsi"/>
          <w:b/>
          <w:szCs w:val="22"/>
        </w:rPr>
        <w:t>Associated Students of the University of Oregon (ASUO)</w:t>
      </w:r>
      <w:r w:rsidRPr="00836BCC">
        <w:rPr>
          <w:rFonts w:asciiTheme="minorHAnsi" w:hAnsiTheme="minorHAnsi" w:cstheme="minorHAnsi"/>
          <w:szCs w:val="22"/>
        </w:rPr>
        <w:t xml:space="preserve">.  </w:t>
      </w:r>
      <w:r>
        <w:rPr>
          <w:rFonts w:asciiTheme="minorHAnsi" w:hAnsiTheme="minorHAnsi" w:cstheme="minorHAnsi"/>
          <w:szCs w:val="22"/>
        </w:rPr>
        <w:t xml:space="preserve">ASUO President, Prissila Moreno, </w:t>
      </w:r>
      <w:r w:rsidR="00854BDB">
        <w:rPr>
          <w:rFonts w:asciiTheme="minorHAnsi" w:hAnsiTheme="minorHAnsi" w:cstheme="minorHAnsi"/>
          <w:szCs w:val="22"/>
        </w:rPr>
        <w:t>provided a report on ASUO activities, including planning legislative days in Salem, developing a new ASUO website, and planning the street faire</w:t>
      </w:r>
      <w:r w:rsidR="00B823AB">
        <w:rPr>
          <w:rFonts w:asciiTheme="minorHAnsi" w:hAnsiTheme="minorHAnsi" w:cstheme="minorHAnsi"/>
          <w:szCs w:val="22"/>
        </w:rPr>
        <w:t>. Moreno indicated her main focus has been to advocate on behalf of students regarding budget reductions and expressed concern over lack of student involvement in decisions, including in the proposed elimination of UO Forensics. Moreno also expressed concern over reductions in graduate employee positions and stated ASUO recently held a town hall to address student questions regarding the budget reductions that was attended by over 150 people. Moreno urged the board to delay the budget reductions and to pass a temporary expenditure authorization through March.</w:t>
      </w:r>
    </w:p>
    <w:p w14:paraId="08B87D62" w14:textId="77777777" w:rsidR="007E3EAA" w:rsidRDefault="007E3EAA" w:rsidP="007E3EAA">
      <w:pPr>
        <w:jc w:val="both"/>
        <w:rPr>
          <w:rFonts w:cstheme="minorHAnsi"/>
          <w:bCs/>
        </w:rPr>
      </w:pPr>
    </w:p>
    <w:p w14:paraId="2236765E" w14:textId="4EDE00FB" w:rsidR="00D30556" w:rsidRDefault="00D30556" w:rsidP="00D30556">
      <w:pPr>
        <w:rPr>
          <w:rFonts w:cstheme="minorHAnsi"/>
        </w:rPr>
      </w:pPr>
      <w:r w:rsidRPr="00836BCC">
        <w:rPr>
          <w:rFonts w:cstheme="minorHAnsi"/>
          <w:b/>
        </w:rPr>
        <w:t>University Senate.</w:t>
      </w:r>
      <w:r w:rsidRPr="00836BCC">
        <w:rPr>
          <w:rFonts w:cstheme="minorHAnsi"/>
        </w:rPr>
        <w:t xml:space="preserve"> </w:t>
      </w:r>
      <w:r>
        <w:rPr>
          <w:rFonts w:cstheme="minorHAnsi"/>
        </w:rPr>
        <w:t>Dyana Mason</w:t>
      </w:r>
      <w:r w:rsidRPr="00836BCC">
        <w:rPr>
          <w:rFonts w:cstheme="minorHAnsi"/>
        </w:rPr>
        <w:t xml:space="preserve">, UO Senate President, </w:t>
      </w:r>
      <w:r w:rsidR="00B823AB">
        <w:rPr>
          <w:rFonts w:cstheme="minorHAnsi"/>
        </w:rPr>
        <w:t xml:space="preserve">acknowledged the important contributions of those employees who have been laid off and stated she has </w:t>
      </w:r>
      <w:r w:rsidR="004C1EC1">
        <w:rPr>
          <w:rFonts w:cstheme="minorHAnsi"/>
        </w:rPr>
        <w:t>been working with administrative leaders to ensure faculty voices are included in major decisions. Mason indicated the budget reductions process was conducted at a speed that prevented enough input and that she will be working to enhance shared governance moving forward, including developing a means for faculty to be involved in academic degree program closures.</w:t>
      </w:r>
    </w:p>
    <w:p w14:paraId="7EC5EC4C" w14:textId="77777777" w:rsidR="004C1EC1" w:rsidRDefault="004C1EC1" w:rsidP="00D30556">
      <w:pPr>
        <w:rPr>
          <w:rFonts w:cstheme="minorHAnsi"/>
        </w:rPr>
      </w:pPr>
    </w:p>
    <w:p w14:paraId="57674ACB" w14:textId="0DA0AEBC" w:rsidR="004C1EC1" w:rsidRPr="00836BCC" w:rsidRDefault="004C1EC1" w:rsidP="004C1EC1">
      <w:pPr>
        <w:rPr>
          <w:rFonts w:cstheme="minorHAnsi"/>
        </w:rPr>
      </w:pPr>
      <w:r w:rsidRPr="00836BCC">
        <w:rPr>
          <w:rFonts w:cstheme="minorHAnsi"/>
          <w:b/>
          <w:bCs/>
        </w:rPr>
        <w:t>Board Chair’s Report.</w:t>
      </w:r>
      <w:r w:rsidRPr="00836BCC">
        <w:rPr>
          <w:rFonts w:cstheme="minorHAnsi"/>
        </w:rPr>
        <w:t xml:space="preserve"> Holwerda </w:t>
      </w:r>
      <w:r>
        <w:rPr>
          <w:rFonts w:cstheme="minorHAnsi"/>
        </w:rPr>
        <w:t>indicated he would make remarks regarding the budget reductions and then ask the board to vote</w:t>
      </w:r>
      <w:r w:rsidR="00AD11A5">
        <w:rPr>
          <w:rFonts w:cstheme="minorHAnsi"/>
        </w:rPr>
        <w:t xml:space="preserve"> on the FY 2026 budget and expenditure authority</w:t>
      </w:r>
      <w:r>
        <w:rPr>
          <w:rFonts w:cstheme="minorHAnsi"/>
        </w:rPr>
        <w:t xml:space="preserve"> because ultimately authorizing the UO’s budget </w:t>
      </w:r>
      <w:r w:rsidR="003E14ED">
        <w:rPr>
          <w:rFonts w:cstheme="minorHAnsi"/>
        </w:rPr>
        <w:t>is the responsibility of</w:t>
      </w:r>
      <w:r>
        <w:rPr>
          <w:rFonts w:cstheme="minorHAnsi"/>
        </w:rPr>
        <w:t xml:space="preserve"> the board.</w:t>
      </w:r>
      <w:r w:rsidR="00AD11A5">
        <w:rPr>
          <w:rFonts w:cstheme="minorHAnsi"/>
        </w:rPr>
        <w:t xml:space="preserve"> Holwerda expressed appreciation for all the comments made during the meeting and stated it</w:t>
      </w:r>
      <w:r w:rsidR="003E14ED">
        <w:rPr>
          <w:rFonts w:cstheme="minorHAnsi"/>
        </w:rPr>
        <w:t xml:space="preserve"> is</w:t>
      </w:r>
      <w:r w:rsidR="00AD11A5">
        <w:rPr>
          <w:rFonts w:cstheme="minorHAnsi"/>
        </w:rPr>
        <w:t xml:space="preserve"> healthy for there to be disagreement. Holwerda indicated the board’s primary role is focused on the mission of the university, including hiring and firing the UO president and approving and monitoring the UO’s finances. Holwerda continued that the board expects the UO president to run the day-to-day operations of the institution and the board monitors the president’s leadership and long-term strategy, and stated the board believes Scholz is very much the right person to lead the UO. Holwerda indicated it is the UO president and UO leadership’s job to run the university and the board’s role is to ensure UO leaders run the institution thoughtfully. Holwerda </w:t>
      </w:r>
      <w:r w:rsidR="003E14ED">
        <w:rPr>
          <w:rFonts w:cstheme="minorHAnsi"/>
        </w:rPr>
        <w:t>stated</w:t>
      </w:r>
      <w:r w:rsidR="00AD11A5">
        <w:rPr>
          <w:rFonts w:cstheme="minorHAnsi"/>
        </w:rPr>
        <w:t xml:space="preserve"> it is not possible to cut $30 million to address a structural deficit without having a painful impact on the UO, but it is also not possible to continue operating with a significant</w:t>
      </w:r>
      <w:r w:rsidR="003E14ED">
        <w:rPr>
          <w:rFonts w:cstheme="minorHAnsi"/>
        </w:rPr>
        <w:t xml:space="preserve"> structural</w:t>
      </w:r>
      <w:r w:rsidR="00AD11A5">
        <w:rPr>
          <w:rFonts w:cstheme="minorHAnsi"/>
        </w:rPr>
        <w:t xml:space="preserve"> deficit. Holwerda indicated there was a significant </w:t>
      </w:r>
      <w:r w:rsidR="00C607BC">
        <w:rPr>
          <w:rFonts w:cstheme="minorHAnsi"/>
        </w:rPr>
        <w:t xml:space="preserve">and transparent </w:t>
      </w:r>
      <w:r w:rsidR="00AD11A5">
        <w:rPr>
          <w:rFonts w:cstheme="minorHAnsi"/>
        </w:rPr>
        <w:t xml:space="preserve">sharing of information throughout the budget reductions </w:t>
      </w:r>
      <w:r w:rsidR="00C607BC">
        <w:rPr>
          <w:rFonts w:cstheme="minorHAnsi"/>
        </w:rPr>
        <w:t xml:space="preserve">process but understands members of the community may feel there was not enough information shared, so he suggested additional ways of sharing information should be explored. Holwerda stated the board put pressure on UO leadership to develop budget reductions in time for the board meeting because the UO would be spending down cash reserves too quickly without the </w:t>
      </w:r>
      <w:r w:rsidR="00C607BC">
        <w:rPr>
          <w:rFonts w:cstheme="minorHAnsi"/>
        </w:rPr>
        <w:lastRenderedPageBreak/>
        <w:t>reductions. Holwerda also indicated the reductions process largely occurred over the summer because enrollment figures came in May and those figures indicated a significant enough deficit that action was needed soon</w:t>
      </w:r>
      <w:r w:rsidR="005C4D28">
        <w:rPr>
          <w:rFonts w:cstheme="minorHAnsi"/>
        </w:rPr>
        <w:t>er rather than later.</w:t>
      </w:r>
      <w:r w:rsidR="00C607BC">
        <w:rPr>
          <w:rFonts w:cstheme="minorHAnsi"/>
        </w:rPr>
        <w:t xml:space="preserve"> </w:t>
      </w:r>
      <w:r w:rsidR="005C4D28">
        <w:rPr>
          <w:rFonts w:cstheme="minorHAnsi"/>
        </w:rPr>
        <w:t xml:space="preserve">Holwerda thanked everyone again for attending and speaking at the meeting. </w:t>
      </w:r>
    </w:p>
    <w:p w14:paraId="54E92C29" w14:textId="77777777" w:rsidR="007E3EAA" w:rsidRDefault="007E3EAA" w:rsidP="007E3EAA">
      <w:pPr>
        <w:jc w:val="both"/>
        <w:rPr>
          <w:rFonts w:cstheme="minorHAnsi"/>
          <w:bCs/>
        </w:rPr>
      </w:pPr>
    </w:p>
    <w:p w14:paraId="0D7EC9CB" w14:textId="6C961E86" w:rsidR="00D30556" w:rsidRDefault="00D30556" w:rsidP="00D30556">
      <w:pPr>
        <w:jc w:val="both"/>
        <w:rPr>
          <w:rFonts w:cstheme="minorHAnsi"/>
          <w:bCs/>
        </w:rPr>
      </w:pPr>
      <w:r w:rsidRPr="008453AA">
        <w:rPr>
          <w:rFonts w:cstheme="minorHAnsi"/>
          <w:b/>
        </w:rPr>
        <w:t xml:space="preserve">FY 2026 Budget and Expenditure Authority (Discussion). </w:t>
      </w:r>
      <w:r w:rsidR="005C4D28" w:rsidRPr="00EC1AF9">
        <w:rPr>
          <w:rFonts w:cstheme="minorHAnsi"/>
          <w:bCs/>
        </w:rPr>
        <w:t xml:space="preserve">Jamie Moffitt, Senior Vice President for Finance and CFO, and Administration and Brian Fox, Associate Vice President for Budget, Financial Analysis, and Data Analytics, </w:t>
      </w:r>
      <w:r w:rsidR="005C4D28">
        <w:rPr>
          <w:rFonts w:cstheme="minorHAnsi"/>
          <w:bCs/>
        </w:rPr>
        <w:t xml:space="preserve">indicated the board previously approved a temporary expenditure authority at the June board meeting, and the item before the board today is an expenditure authority for the remainder of the fiscal year. Fox </w:t>
      </w:r>
      <w:r w:rsidR="003E14ED">
        <w:rPr>
          <w:rFonts w:cstheme="minorHAnsi"/>
          <w:bCs/>
        </w:rPr>
        <w:t xml:space="preserve">presented </w:t>
      </w:r>
      <w:r w:rsidR="005C4D28">
        <w:rPr>
          <w:rFonts w:cstheme="minorHAnsi"/>
          <w:bCs/>
        </w:rPr>
        <w:t xml:space="preserve">a request for a projected operating budget for FY 2026 of $1,540,500,000, which results (even after budget reductions) in a projected operating deficit in the E&amp;G Fund of $4 million. Fox indicated projected operating revenue for Other Funds is expected to cover projected </w:t>
      </w:r>
      <w:r w:rsidR="003E14ED">
        <w:rPr>
          <w:rFonts w:cstheme="minorHAnsi"/>
          <w:bCs/>
        </w:rPr>
        <w:t xml:space="preserve">Other Funds </w:t>
      </w:r>
      <w:r w:rsidR="005C4D28">
        <w:rPr>
          <w:rFonts w:cstheme="minorHAnsi"/>
          <w:bCs/>
        </w:rPr>
        <w:t xml:space="preserve">operating expenditures. </w:t>
      </w:r>
      <w:r w:rsidR="0024460A">
        <w:rPr>
          <w:rFonts w:cstheme="minorHAnsi"/>
          <w:bCs/>
        </w:rPr>
        <w:t>Holwerda asked to confirm if approving this budget would be approving an annual deficit. Moffitt indicated that is correct for the E&amp;G Fund (the budget projects a $4 million deficit in the E&amp;G Fund</w:t>
      </w:r>
      <w:r w:rsidR="003E14ED">
        <w:rPr>
          <w:rFonts w:cstheme="minorHAnsi"/>
          <w:bCs/>
        </w:rPr>
        <w:t xml:space="preserve"> for FY 2026</w:t>
      </w:r>
      <w:r w:rsidR="0024460A">
        <w:rPr>
          <w:rFonts w:cstheme="minorHAnsi"/>
          <w:bCs/>
        </w:rPr>
        <w:t>). Holwerda encouraged anyone watching to review the historical data that can be found on the board’s website.</w:t>
      </w:r>
    </w:p>
    <w:p w14:paraId="561E2EA7" w14:textId="77777777" w:rsidR="0024460A" w:rsidRDefault="0024460A" w:rsidP="00D30556">
      <w:pPr>
        <w:jc w:val="both"/>
        <w:rPr>
          <w:rFonts w:cstheme="minorHAnsi"/>
          <w:bCs/>
        </w:rPr>
      </w:pPr>
    </w:p>
    <w:p w14:paraId="4F7FE2C0" w14:textId="3AEE81CC" w:rsidR="0024460A" w:rsidRPr="0024460A" w:rsidRDefault="0024460A" w:rsidP="0024460A">
      <w:pPr>
        <w:ind w:left="1080"/>
        <w:jc w:val="both"/>
        <w:rPr>
          <w:rFonts w:cstheme="minorHAnsi"/>
          <w:bCs/>
          <w:i/>
          <w:iCs/>
        </w:rPr>
      </w:pPr>
      <w:r w:rsidRPr="00EC1AF9">
        <w:rPr>
          <w:rFonts w:cstheme="minorHAnsi"/>
          <w:bCs/>
          <w:i/>
          <w:iCs/>
        </w:rPr>
        <w:t xml:space="preserve">Action – </w:t>
      </w:r>
      <w:r w:rsidRPr="0024460A">
        <w:rPr>
          <w:rFonts w:cstheme="minorHAnsi"/>
          <w:bCs/>
          <w:i/>
          <w:iCs/>
        </w:rPr>
        <w:t xml:space="preserve">the resolution to approve </w:t>
      </w:r>
      <w:r>
        <w:rPr>
          <w:rFonts w:cstheme="minorHAnsi"/>
          <w:bCs/>
          <w:i/>
          <w:iCs/>
        </w:rPr>
        <w:t xml:space="preserve">an operating expenditure budget in the sum of $1,540,500,000 for FY 2026 </w:t>
      </w:r>
      <w:r w:rsidRPr="0024460A">
        <w:rPr>
          <w:rFonts w:cstheme="minorHAnsi"/>
          <w:bCs/>
          <w:i/>
          <w:iCs/>
        </w:rPr>
        <w:t xml:space="preserve">as described in the meeting materials, was moved by Trustee </w:t>
      </w:r>
      <w:r>
        <w:rPr>
          <w:rFonts w:cstheme="minorHAnsi"/>
          <w:bCs/>
          <w:i/>
          <w:iCs/>
        </w:rPr>
        <w:t>Storment</w:t>
      </w:r>
      <w:r w:rsidRPr="0024460A">
        <w:rPr>
          <w:rFonts w:cstheme="minorHAnsi"/>
          <w:bCs/>
          <w:i/>
          <w:iCs/>
        </w:rPr>
        <w:t xml:space="preserve"> and seconded by Trustee </w:t>
      </w:r>
      <w:r>
        <w:rPr>
          <w:rFonts w:cstheme="minorHAnsi"/>
          <w:bCs/>
          <w:i/>
          <w:iCs/>
        </w:rPr>
        <w:t>Boyle</w:t>
      </w:r>
      <w:r w:rsidRPr="0024460A">
        <w:rPr>
          <w:rFonts w:cstheme="minorHAnsi"/>
          <w:bCs/>
          <w:i/>
          <w:iCs/>
        </w:rPr>
        <w:t>. It passed with a unanimous voice vote.</w:t>
      </w:r>
    </w:p>
    <w:p w14:paraId="4B598E26" w14:textId="77777777" w:rsidR="00D30556" w:rsidRPr="008453AA" w:rsidRDefault="00D30556" w:rsidP="00D30556">
      <w:pPr>
        <w:jc w:val="both"/>
        <w:rPr>
          <w:rFonts w:cstheme="minorHAnsi"/>
          <w:b/>
        </w:rPr>
      </w:pPr>
    </w:p>
    <w:p w14:paraId="52FA8BDE" w14:textId="5EDB54CD" w:rsidR="00D30556" w:rsidRPr="00836BCC" w:rsidRDefault="00D30556" w:rsidP="00D30556">
      <w:pPr>
        <w:jc w:val="both"/>
        <w:rPr>
          <w:rFonts w:cstheme="minorHAnsi"/>
        </w:rPr>
      </w:pPr>
      <w:r w:rsidRPr="00836BCC">
        <w:rPr>
          <w:rFonts w:cstheme="minorHAnsi"/>
          <w:b/>
        </w:rPr>
        <w:t xml:space="preserve">Provost’s Report. </w:t>
      </w:r>
      <w:r w:rsidR="0024460A" w:rsidRPr="00EC1AF9">
        <w:rPr>
          <w:rFonts w:cstheme="minorHAnsi"/>
          <w:bCs/>
        </w:rPr>
        <w:t>Chris Long, Senior Vice President and University Provost,</w:t>
      </w:r>
      <w:r w:rsidR="0024460A">
        <w:rPr>
          <w:rFonts w:cstheme="minorHAnsi"/>
          <w:bCs/>
        </w:rPr>
        <w:t xml:space="preserve"> </w:t>
      </w:r>
      <w:r w:rsidR="003E14ED">
        <w:rPr>
          <w:rFonts w:cstheme="minorHAnsi"/>
          <w:bCs/>
        </w:rPr>
        <w:t>stated</w:t>
      </w:r>
      <w:r w:rsidR="00E43A38">
        <w:rPr>
          <w:rFonts w:cstheme="minorHAnsi"/>
          <w:bCs/>
        </w:rPr>
        <w:t xml:space="preserve"> the work on budget reductions over the summer forced leaders to come to terms with how things are, not how </w:t>
      </w:r>
      <w:r w:rsidR="003E14ED">
        <w:rPr>
          <w:rFonts w:cstheme="minorHAnsi"/>
          <w:bCs/>
        </w:rPr>
        <w:t>leaders</w:t>
      </w:r>
      <w:r w:rsidR="00E43A38">
        <w:rPr>
          <w:rFonts w:cstheme="minorHAnsi"/>
          <w:bCs/>
        </w:rPr>
        <w:t xml:space="preserve"> may wish them to be</w:t>
      </w:r>
      <w:r w:rsidR="003E14ED">
        <w:rPr>
          <w:rFonts w:cstheme="minorHAnsi"/>
          <w:bCs/>
        </w:rPr>
        <w:t xml:space="preserve">, and that leaders </w:t>
      </w:r>
      <w:r w:rsidR="00E43A38">
        <w:rPr>
          <w:rFonts w:cstheme="minorHAnsi"/>
          <w:bCs/>
        </w:rPr>
        <w:t>worked in honest and good faith to develop the budget reductions, including working with the UO Senate Budget Committee and Task Force</w:t>
      </w:r>
      <w:r w:rsidR="00F40744">
        <w:rPr>
          <w:rFonts w:cstheme="minorHAnsi"/>
          <w:bCs/>
        </w:rPr>
        <w:t xml:space="preserve"> on Budget Reductions</w:t>
      </w:r>
      <w:r w:rsidR="00E43A38">
        <w:rPr>
          <w:rFonts w:cstheme="minorHAnsi"/>
          <w:bCs/>
        </w:rPr>
        <w:t xml:space="preserve">. Long indicated the structural deficit was significant enough that closing academic programs and laying off tenured faculty was considered along with other options, but those options were decided to be too damaging to the UO’s mission. Long thanked the UO deans, department heads, UO Senate President and others for their work and input on the reductions. Long indicated leadership is still focused on implementing Oregon Rising, as demonstrated by a 6 percent increase in incoming first year students </w:t>
      </w:r>
      <w:r w:rsidR="00F40744">
        <w:rPr>
          <w:rFonts w:cstheme="minorHAnsi"/>
          <w:bCs/>
        </w:rPr>
        <w:t>enrolling in</w:t>
      </w:r>
      <w:r w:rsidR="00E43A38">
        <w:rPr>
          <w:rFonts w:cstheme="minorHAnsi"/>
          <w:bCs/>
        </w:rPr>
        <w:t xml:space="preserve"> 15 or more credits</w:t>
      </w:r>
      <w:r w:rsidR="00F40744">
        <w:rPr>
          <w:rFonts w:cstheme="minorHAnsi"/>
          <w:bCs/>
        </w:rPr>
        <w:t xml:space="preserve"> this fall, which is a consistent indicator of increased retention and graduating in 4 years or less. Long indicated searches are being prepared for two open Dean positions and announced recent new hires. Trustee Abbott encouraged Long and Scholz to push forward in working together with the campus community. Holwerda asked if Abbott had any specifics in mind, to which Abbott responded he hopes to see </w:t>
      </w:r>
      <w:r w:rsidR="00411C20">
        <w:rPr>
          <w:rFonts w:cstheme="minorHAnsi"/>
          <w:bCs/>
        </w:rPr>
        <w:t>better collaboration and partnership between the administration and campus community.</w:t>
      </w:r>
    </w:p>
    <w:p w14:paraId="292BC4C1" w14:textId="77777777" w:rsidR="00D30556" w:rsidRDefault="00D30556" w:rsidP="00D30556">
      <w:pPr>
        <w:rPr>
          <w:rFonts w:cstheme="minorHAnsi"/>
        </w:rPr>
      </w:pPr>
    </w:p>
    <w:p w14:paraId="0F27EA5F" w14:textId="798A2F80" w:rsidR="00D30556" w:rsidRDefault="00D30556" w:rsidP="00D30556">
      <w:pPr>
        <w:rPr>
          <w:rFonts w:cstheme="minorHAnsi"/>
        </w:rPr>
      </w:pPr>
      <w:bookmarkStart w:id="6" w:name="OLE_LINK55"/>
      <w:bookmarkStart w:id="7" w:name="OLE_LINK56"/>
      <w:r w:rsidRPr="00836BCC">
        <w:rPr>
          <w:rFonts w:cstheme="minorHAnsi"/>
          <w:b/>
          <w:bCs/>
        </w:rPr>
        <w:t>President’s Report.</w:t>
      </w:r>
      <w:r w:rsidRPr="00836BCC">
        <w:rPr>
          <w:rFonts w:cstheme="minorHAnsi"/>
        </w:rPr>
        <w:t xml:space="preserve"> </w:t>
      </w:r>
      <w:bookmarkEnd w:id="6"/>
      <w:bookmarkEnd w:id="7"/>
      <w:r w:rsidRPr="00836BCC">
        <w:rPr>
          <w:rFonts w:cstheme="minorHAnsi"/>
        </w:rPr>
        <w:t>Scholz</w:t>
      </w:r>
      <w:r w:rsidR="00411C20">
        <w:rPr>
          <w:rFonts w:cstheme="minorHAnsi"/>
        </w:rPr>
        <w:t xml:space="preserve"> thanked the board for coming to campus and acknowledged the difficulties of the budget reductions process. Scholz stressed the need to address the roughly $30 million deficit due to it being structural in nature and indicated the deficit is due to years of rapid growth in expenses (particularly employee compensation and benefits) paired with slow growth in tuition revenue and modest state investment. Scholz indicated the $29.2 million in budget reductions will set the UO on a financially sustainable path moving forward</w:t>
      </w:r>
      <w:r w:rsidR="00F965CC">
        <w:rPr>
          <w:rFonts w:cstheme="minorHAnsi"/>
        </w:rPr>
        <w:t xml:space="preserve"> and that waiting to implement the reductions would only exacerbate the growing deficit. Scholz welcomed Kindle to his first board meeting as Vice President for Enrollment Management and bid farewell to A.R. Razdan who is leaving the UO for a position with the University of Utah. Scholz concluded by stating the UO is facing the moment to ensure academic rigor, research excellence and student success</w:t>
      </w:r>
      <w:r w:rsidR="001D4D75">
        <w:rPr>
          <w:rFonts w:cstheme="minorHAnsi"/>
        </w:rPr>
        <w:t xml:space="preserve"> continue to be lived realities</w:t>
      </w:r>
      <w:r w:rsidR="003E14ED">
        <w:rPr>
          <w:rFonts w:cstheme="minorHAnsi"/>
        </w:rPr>
        <w:t xml:space="preserve"> at the UO</w:t>
      </w:r>
      <w:r w:rsidR="001D4D75">
        <w:rPr>
          <w:rFonts w:cstheme="minorHAnsi"/>
        </w:rPr>
        <w:t xml:space="preserve">, and expressed deep gratitude for faculty, students and staff and praised their resilience. Trustees engaged in questions </w:t>
      </w:r>
      <w:r w:rsidR="001D4D75">
        <w:rPr>
          <w:rFonts w:cstheme="minorHAnsi"/>
        </w:rPr>
        <w:lastRenderedPageBreak/>
        <w:t>regarding but not limited to the need to keep hiring to support vacancies</w:t>
      </w:r>
      <w:r w:rsidR="003E14ED">
        <w:rPr>
          <w:rFonts w:cstheme="minorHAnsi"/>
        </w:rPr>
        <w:t>, mission critical functions,</w:t>
      </w:r>
      <w:r w:rsidR="001D4D75">
        <w:rPr>
          <w:rFonts w:cstheme="minorHAnsi"/>
        </w:rPr>
        <w:t xml:space="preserve"> and </w:t>
      </w:r>
      <w:r w:rsidR="003E14ED">
        <w:rPr>
          <w:rFonts w:cstheme="minorHAnsi"/>
        </w:rPr>
        <w:t xml:space="preserve">to </w:t>
      </w:r>
      <w:r w:rsidR="001D4D75">
        <w:rPr>
          <w:rFonts w:cstheme="minorHAnsi"/>
        </w:rPr>
        <w:t>maintain excellence</w:t>
      </w:r>
      <w:r w:rsidR="003E14ED">
        <w:rPr>
          <w:rFonts w:cstheme="minorHAnsi"/>
        </w:rPr>
        <w:t>.</w:t>
      </w:r>
    </w:p>
    <w:p w14:paraId="5B3490ED" w14:textId="77777777" w:rsidR="001D4D75" w:rsidRDefault="001D4D75" w:rsidP="00D30556">
      <w:pPr>
        <w:rPr>
          <w:rFonts w:cstheme="minorHAnsi"/>
        </w:rPr>
      </w:pPr>
    </w:p>
    <w:p w14:paraId="06CC0358" w14:textId="52EA44F5" w:rsidR="001D4D75" w:rsidRDefault="001D4D75" w:rsidP="00D30556">
      <w:pPr>
        <w:rPr>
          <w:rFonts w:cstheme="minorHAnsi"/>
        </w:rPr>
      </w:pPr>
      <w:r>
        <w:rPr>
          <w:rFonts w:cstheme="minorHAnsi"/>
        </w:rPr>
        <w:t>Holwerda closed out the meeting by stating the trustees fully support Scholz and the team Scholz has built and thanked everyone for coming to the meeting.</w:t>
      </w:r>
    </w:p>
    <w:p w14:paraId="0956F237" w14:textId="77777777" w:rsidR="00D30556" w:rsidRPr="00836BCC" w:rsidRDefault="00D30556" w:rsidP="00D30556">
      <w:pPr>
        <w:rPr>
          <w:rFonts w:cstheme="minorHAnsi"/>
        </w:rPr>
      </w:pPr>
    </w:p>
    <w:p w14:paraId="694CB935" w14:textId="77777777" w:rsidR="007E3EAA" w:rsidRDefault="007E3EAA" w:rsidP="007E3EAA">
      <w:pPr>
        <w:jc w:val="both"/>
        <w:rPr>
          <w:rFonts w:cstheme="minorHAnsi"/>
          <w:bCs/>
        </w:rPr>
      </w:pPr>
    </w:p>
    <w:p w14:paraId="4F9290C0" w14:textId="24448252" w:rsidR="00D30556" w:rsidRDefault="00D30556" w:rsidP="00D30556">
      <w:pPr>
        <w:jc w:val="both"/>
        <w:rPr>
          <w:rFonts w:cstheme="minorHAnsi"/>
          <w:b/>
          <w:bCs/>
        </w:rPr>
      </w:pPr>
      <w:r w:rsidRPr="00EC1AF9">
        <w:rPr>
          <w:rFonts w:cstheme="minorHAnsi"/>
          <w:b/>
          <w:bCs/>
        </w:rPr>
        <w:t xml:space="preserve">Meeting Adjourned at </w:t>
      </w:r>
      <w:r>
        <w:rPr>
          <w:rFonts w:cstheme="minorHAnsi"/>
          <w:b/>
          <w:bCs/>
        </w:rPr>
        <w:t>12</w:t>
      </w:r>
      <w:r w:rsidRPr="00EC1AF9">
        <w:rPr>
          <w:rFonts w:cstheme="minorHAnsi"/>
          <w:b/>
          <w:bCs/>
        </w:rPr>
        <w:t>:</w:t>
      </w:r>
      <w:r>
        <w:rPr>
          <w:rFonts w:cstheme="minorHAnsi"/>
          <w:b/>
          <w:bCs/>
        </w:rPr>
        <w:t>34</w:t>
      </w:r>
      <w:r w:rsidRPr="00EC1AF9">
        <w:rPr>
          <w:rFonts w:cstheme="minorHAnsi"/>
          <w:b/>
          <w:bCs/>
        </w:rPr>
        <w:t xml:space="preserve"> </w:t>
      </w:r>
      <w:r>
        <w:rPr>
          <w:rFonts w:cstheme="minorHAnsi"/>
          <w:b/>
          <w:bCs/>
        </w:rPr>
        <w:t>p</w:t>
      </w:r>
      <w:r w:rsidRPr="00EC1AF9">
        <w:rPr>
          <w:rFonts w:cstheme="minorHAnsi"/>
          <w:b/>
          <w:bCs/>
        </w:rPr>
        <w:t>.m.</w:t>
      </w:r>
    </w:p>
    <w:p w14:paraId="219F2496" w14:textId="77777777" w:rsidR="007E3EAA" w:rsidRPr="00836BCC" w:rsidRDefault="007E3EAA" w:rsidP="007E3EAA">
      <w:pPr>
        <w:jc w:val="both"/>
        <w:rPr>
          <w:rFonts w:cstheme="minorHAnsi"/>
          <w:b/>
        </w:rPr>
      </w:pPr>
    </w:p>
    <w:p w14:paraId="39D21E12" w14:textId="77777777" w:rsidR="008453AA" w:rsidRDefault="008453AA" w:rsidP="00930701">
      <w:pPr>
        <w:jc w:val="both"/>
        <w:rPr>
          <w:rFonts w:cstheme="minorHAnsi"/>
        </w:rPr>
      </w:pPr>
    </w:p>
    <w:p w14:paraId="7CC0A1B2" w14:textId="77777777" w:rsidR="008453AA" w:rsidRDefault="008453AA" w:rsidP="00930701">
      <w:pPr>
        <w:jc w:val="both"/>
        <w:rPr>
          <w:rFonts w:cstheme="minorHAnsi"/>
        </w:rPr>
      </w:pPr>
    </w:p>
    <w:p w14:paraId="239F37EF" w14:textId="77777777" w:rsidR="008453AA" w:rsidRDefault="008453AA" w:rsidP="00930701">
      <w:pPr>
        <w:jc w:val="both"/>
        <w:rPr>
          <w:rFonts w:cstheme="minorHAnsi"/>
        </w:rPr>
      </w:pPr>
    </w:p>
    <w:p w14:paraId="21E3B894" w14:textId="77777777" w:rsidR="008C42DC" w:rsidRDefault="008C42DC" w:rsidP="00930701">
      <w:pPr>
        <w:jc w:val="both"/>
        <w:rPr>
          <w:rFonts w:cstheme="minorHAnsi"/>
        </w:rPr>
      </w:pPr>
    </w:p>
    <w:p w14:paraId="2B6B9BEA" w14:textId="77777777" w:rsidR="008C42DC" w:rsidRDefault="008C42DC" w:rsidP="00930701">
      <w:pPr>
        <w:jc w:val="both"/>
        <w:rPr>
          <w:rFonts w:cstheme="minorHAnsi"/>
          <w:b/>
          <w:bCs/>
        </w:rPr>
      </w:pPr>
    </w:p>
    <w:p w14:paraId="43CF61B3" w14:textId="77777777" w:rsidR="008C42DC" w:rsidRPr="00EC1AF9" w:rsidRDefault="008C42DC" w:rsidP="00930701">
      <w:pPr>
        <w:jc w:val="both"/>
        <w:rPr>
          <w:rFonts w:cstheme="minorHAnsi"/>
          <w:b/>
          <w:bCs/>
        </w:rPr>
      </w:pPr>
    </w:p>
    <w:p w14:paraId="772E5D6B" w14:textId="77777777" w:rsidR="00930701" w:rsidRPr="00EC1AF9" w:rsidRDefault="00930701" w:rsidP="00930701">
      <w:pPr>
        <w:jc w:val="both"/>
        <w:rPr>
          <w:rFonts w:cstheme="minorHAnsi"/>
        </w:rPr>
      </w:pPr>
    </w:p>
    <w:p w14:paraId="48C2CEED" w14:textId="77777777" w:rsidR="00930701" w:rsidRPr="00EC1AF9" w:rsidRDefault="00930701" w:rsidP="00930701">
      <w:pPr>
        <w:jc w:val="both"/>
        <w:rPr>
          <w:rFonts w:cstheme="minorHAnsi"/>
        </w:rPr>
      </w:pPr>
    </w:p>
    <w:p w14:paraId="080D194B" w14:textId="77777777" w:rsidR="00930701" w:rsidRDefault="00930701" w:rsidP="00930701">
      <w:pPr>
        <w:jc w:val="both"/>
        <w:rPr>
          <w:rFonts w:cstheme="minorHAnsi"/>
        </w:rPr>
      </w:pPr>
    </w:p>
    <w:p w14:paraId="22BFF855" w14:textId="77777777" w:rsidR="00930701" w:rsidRDefault="00930701" w:rsidP="00930701">
      <w:pPr>
        <w:jc w:val="both"/>
        <w:rPr>
          <w:rFonts w:cstheme="minorHAnsi"/>
        </w:rPr>
      </w:pPr>
    </w:p>
    <w:p w14:paraId="5A8CBAC3" w14:textId="77777777" w:rsidR="00643895" w:rsidRPr="00003999" w:rsidRDefault="00643895" w:rsidP="000360C5">
      <w:pPr>
        <w:jc w:val="both"/>
        <w:rPr>
          <w:rFonts w:cstheme="minorHAnsi"/>
        </w:rPr>
      </w:pPr>
    </w:p>
    <w:sectPr w:rsidR="00643895" w:rsidRPr="00003999" w:rsidSect="004A24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40EC" w14:textId="77777777" w:rsidR="00A6672F" w:rsidRDefault="00A6672F" w:rsidP="00192910">
      <w:r>
        <w:separator/>
      </w:r>
    </w:p>
  </w:endnote>
  <w:endnote w:type="continuationSeparator" w:id="0">
    <w:p w14:paraId="62FADC26" w14:textId="77777777" w:rsidR="00A6672F" w:rsidRDefault="00A6672F" w:rsidP="0019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043"/>
      <w:docPartObj>
        <w:docPartGallery w:val="Page Numbers (Bottom of Page)"/>
        <w:docPartUnique/>
      </w:docPartObj>
    </w:sdtPr>
    <w:sdtEndPr>
      <w:rPr>
        <w:noProof/>
      </w:rPr>
    </w:sdtEndPr>
    <w:sdtContent>
      <w:p w14:paraId="0FB12D53" w14:textId="6B9D0994" w:rsidR="0061495C" w:rsidRDefault="0061495C">
        <w:pPr>
          <w:pStyle w:val="Footer"/>
          <w:jc w:val="center"/>
        </w:pPr>
        <w:r>
          <w:fldChar w:fldCharType="begin"/>
        </w:r>
        <w:r>
          <w:instrText xml:space="preserve"> PAGE   \* MERGEFORMAT </w:instrText>
        </w:r>
        <w:r>
          <w:fldChar w:fldCharType="separate"/>
        </w:r>
        <w:r w:rsidR="00EE0318">
          <w:rPr>
            <w:noProof/>
          </w:rPr>
          <w:t>5</w:t>
        </w:r>
        <w:r>
          <w:rPr>
            <w:noProof/>
          </w:rPr>
          <w:fldChar w:fldCharType="end"/>
        </w:r>
      </w:p>
    </w:sdtContent>
  </w:sdt>
  <w:p w14:paraId="1B2491FC" w14:textId="77777777" w:rsidR="0061495C" w:rsidRDefault="0061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CB95" w14:textId="77777777" w:rsidR="00A6672F" w:rsidRDefault="00A6672F" w:rsidP="00192910">
      <w:r>
        <w:separator/>
      </w:r>
    </w:p>
  </w:footnote>
  <w:footnote w:type="continuationSeparator" w:id="0">
    <w:p w14:paraId="7A770AB3" w14:textId="77777777" w:rsidR="00A6672F" w:rsidRDefault="00A6672F" w:rsidP="0019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3CB"/>
    <w:multiLevelType w:val="hybridMultilevel"/>
    <w:tmpl w:val="075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4DD"/>
    <w:multiLevelType w:val="hybridMultilevel"/>
    <w:tmpl w:val="266A0B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C92637F"/>
    <w:multiLevelType w:val="hybridMultilevel"/>
    <w:tmpl w:val="1634499E"/>
    <w:lvl w:ilvl="0" w:tplc="EE3C32B0">
      <w:start w:val="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4D34"/>
    <w:multiLevelType w:val="hybridMultilevel"/>
    <w:tmpl w:val="2730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50FA3"/>
    <w:multiLevelType w:val="multilevel"/>
    <w:tmpl w:val="CA663B66"/>
    <w:lvl w:ilvl="0">
      <w:start w:val="3"/>
      <w:numFmt w:val="decimal"/>
      <w:lvlText w:val="%1."/>
      <w:lvlJc w:val="left"/>
      <w:pPr>
        <w:ind w:left="450" w:hanging="360"/>
      </w:pPr>
      <w:rPr>
        <w:rFonts w:hint="default"/>
        <w:b/>
        <w:bCs/>
        <w:i w:val="0"/>
        <w:iCs/>
        <w:color w:val="auto"/>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1C60D7D"/>
    <w:multiLevelType w:val="hybridMultilevel"/>
    <w:tmpl w:val="98428CD8"/>
    <w:lvl w:ilvl="0" w:tplc="FFFFFFFF">
      <w:start w:val="1"/>
      <w:numFmt w:val="decimal"/>
      <w:lvlText w:val="%1."/>
      <w:lvlJc w:val="left"/>
      <w:pPr>
        <w:ind w:left="450" w:hanging="360"/>
      </w:pPr>
      <w:rPr>
        <w:rFonts w:ascii="Calibri" w:eastAsia="Calibri" w:hAnsi="Calibri" w:cs="Calibri"/>
        <w:b/>
        <w:i w:val="0"/>
        <w:color w:val="auto"/>
      </w:rPr>
    </w:lvl>
    <w:lvl w:ilvl="1" w:tplc="FDE01E5E">
      <w:start w:val="1"/>
      <w:numFmt w:val="lowerLetter"/>
      <w:lvlText w:val="%2."/>
      <w:lvlJc w:val="left"/>
      <w:pPr>
        <w:ind w:left="900" w:hanging="360"/>
      </w:pPr>
      <w:rPr>
        <w:b w:val="0"/>
        <w:bCs w:val="0"/>
        <w:i w:val="0"/>
        <w:iCs/>
        <w:color w:val="auto"/>
      </w:rPr>
    </w:lvl>
    <w:lvl w:ilvl="2" w:tplc="C6F2ECF4">
      <w:start w:val="1"/>
      <w:numFmt w:val="lowerRoman"/>
      <w:lvlText w:val="%3."/>
      <w:lvlJc w:val="right"/>
      <w:pPr>
        <w:ind w:left="1800" w:hanging="180"/>
      </w:pPr>
      <w:rPr>
        <w:color w:val="C00000"/>
      </w:rPr>
    </w:lvl>
    <w:lvl w:ilvl="3" w:tplc="FFFFFFFF">
      <w:start w:val="1"/>
      <w:numFmt w:val="decimal"/>
      <w:lvlText w:val="%4."/>
      <w:lvlJc w:val="left"/>
      <w:pPr>
        <w:ind w:left="207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6" w15:restartNumberingAfterBreak="0">
    <w:nsid w:val="12DF2049"/>
    <w:multiLevelType w:val="multilevel"/>
    <w:tmpl w:val="A5844884"/>
    <w:lvl w:ilvl="0">
      <w:start w:val="2"/>
      <w:numFmt w:val="decimal"/>
      <w:lvlText w:val="%1"/>
      <w:lvlJc w:val="left"/>
      <w:pPr>
        <w:ind w:left="360" w:hanging="360"/>
      </w:pPr>
      <w:rPr>
        <w:rFonts w:hint="default"/>
        <w:i w:val="0"/>
        <w:color w:val="auto"/>
      </w:rPr>
    </w:lvl>
    <w:lvl w:ilvl="1">
      <w:start w:val="1"/>
      <w:numFmt w:val="decimal"/>
      <w:lvlText w:val="%1.%2"/>
      <w:lvlJc w:val="left"/>
      <w:pPr>
        <w:ind w:left="1440" w:hanging="360"/>
      </w:pPr>
      <w:rPr>
        <w:rFonts w:hint="default"/>
        <w:i w:val="0"/>
        <w:color w:val="auto"/>
      </w:rPr>
    </w:lvl>
    <w:lvl w:ilvl="2">
      <w:start w:val="1"/>
      <w:numFmt w:val="decimal"/>
      <w:lvlText w:val="%1.%2.%3"/>
      <w:lvlJc w:val="left"/>
      <w:pPr>
        <w:ind w:left="2880" w:hanging="720"/>
      </w:pPr>
      <w:rPr>
        <w:rFonts w:hint="default"/>
        <w:i w:val="0"/>
        <w:color w:val="auto"/>
      </w:rPr>
    </w:lvl>
    <w:lvl w:ilvl="3">
      <w:start w:val="1"/>
      <w:numFmt w:val="decimal"/>
      <w:lvlText w:val="%1.%2.%3.%4"/>
      <w:lvlJc w:val="left"/>
      <w:pPr>
        <w:ind w:left="3960" w:hanging="720"/>
      </w:pPr>
      <w:rPr>
        <w:rFonts w:hint="default"/>
        <w:i w:val="0"/>
        <w:color w:val="auto"/>
      </w:rPr>
    </w:lvl>
    <w:lvl w:ilvl="4">
      <w:start w:val="1"/>
      <w:numFmt w:val="decimal"/>
      <w:lvlText w:val="%1.%2.%3.%4.%5"/>
      <w:lvlJc w:val="left"/>
      <w:pPr>
        <w:ind w:left="5400" w:hanging="1080"/>
      </w:pPr>
      <w:rPr>
        <w:rFonts w:hint="default"/>
        <w:i w:val="0"/>
        <w:color w:val="auto"/>
      </w:rPr>
    </w:lvl>
    <w:lvl w:ilvl="5">
      <w:start w:val="1"/>
      <w:numFmt w:val="decimal"/>
      <w:lvlText w:val="%1.%2.%3.%4.%5.%6"/>
      <w:lvlJc w:val="left"/>
      <w:pPr>
        <w:ind w:left="6480" w:hanging="1080"/>
      </w:pPr>
      <w:rPr>
        <w:rFonts w:hint="default"/>
        <w:i w:val="0"/>
        <w:color w:val="auto"/>
      </w:rPr>
    </w:lvl>
    <w:lvl w:ilvl="6">
      <w:start w:val="1"/>
      <w:numFmt w:val="decimal"/>
      <w:lvlText w:val="%1.%2.%3.%4.%5.%6.%7"/>
      <w:lvlJc w:val="left"/>
      <w:pPr>
        <w:ind w:left="7920" w:hanging="1440"/>
      </w:pPr>
      <w:rPr>
        <w:rFonts w:hint="default"/>
        <w:i w:val="0"/>
        <w:color w:val="auto"/>
      </w:rPr>
    </w:lvl>
    <w:lvl w:ilvl="7">
      <w:start w:val="1"/>
      <w:numFmt w:val="decimal"/>
      <w:lvlText w:val="%1.%2.%3.%4.%5.%6.%7.%8"/>
      <w:lvlJc w:val="left"/>
      <w:pPr>
        <w:ind w:left="9000" w:hanging="1440"/>
      </w:pPr>
      <w:rPr>
        <w:rFonts w:hint="default"/>
        <w:i w:val="0"/>
        <w:color w:val="auto"/>
      </w:rPr>
    </w:lvl>
    <w:lvl w:ilvl="8">
      <w:start w:val="1"/>
      <w:numFmt w:val="decimal"/>
      <w:lvlText w:val="%1.%2.%3.%4.%5.%6.%7.%8.%9"/>
      <w:lvlJc w:val="left"/>
      <w:pPr>
        <w:ind w:left="10080" w:hanging="1440"/>
      </w:pPr>
      <w:rPr>
        <w:rFonts w:hint="default"/>
        <w:i w:val="0"/>
        <w:color w:val="auto"/>
      </w:rPr>
    </w:lvl>
  </w:abstractNum>
  <w:abstractNum w:abstractNumId="7" w15:restartNumberingAfterBreak="0">
    <w:nsid w:val="135C6A0F"/>
    <w:multiLevelType w:val="multilevel"/>
    <w:tmpl w:val="4088F7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142507B4"/>
    <w:multiLevelType w:val="hybridMultilevel"/>
    <w:tmpl w:val="823A891C"/>
    <w:lvl w:ilvl="0" w:tplc="7F5C78CA">
      <w:start w:val="1"/>
      <w:numFmt w:val="decimal"/>
      <w:lvlText w:val="%1."/>
      <w:lvlJc w:val="left"/>
      <w:pPr>
        <w:tabs>
          <w:tab w:val="num" w:pos="720"/>
        </w:tabs>
        <w:ind w:left="720" w:hanging="360"/>
      </w:pPr>
    </w:lvl>
    <w:lvl w:ilvl="1" w:tplc="747C27F4">
      <w:start w:val="1"/>
      <w:numFmt w:val="decimal"/>
      <w:lvlText w:val="%2."/>
      <w:lvlJc w:val="left"/>
      <w:pPr>
        <w:tabs>
          <w:tab w:val="num" w:pos="1440"/>
        </w:tabs>
        <w:ind w:left="1440" w:hanging="360"/>
      </w:pPr>
    </w:lvl>
    <w:lvl w:ilvl="2" w:tplc="2B70F266" w:tentative="1">
      <w:start w:val="1"/>
      <w:numFmt w:val="decimal"/>
      <w:lvlText w:val="%3."/>
      <w:lvlJc w:val="left"/>
      <w:pPr>
        <w:tabs>
          <w:tab w:val="num" w:pos="2160"/>
        </w:tabs>
        <w:ind w:left="2160" w:hanging="360"/>
      </w:pPr>
    </w:lvl>
    <w:lvl w:ilvl="3" w:tplc="D16A516C" w:tentative="1">
      <w:start w:val="1"/>
      <w:numFmt w:val="decimal"/>
      <w:lvlText w:val="%4."/>
      <w:lvlJc w:val="left"/>
      <w:pPr>
        <w:tabs>
          <w:tab w:val="num" w:pos="2880"/>
        </w:tabs>
        <w:ind w:left="2880" w:hanging="360"/>
      </w:pPr>
    </w:lvl>
    <w:lvl w:ilvl="4" w:tplc="EF16E76C" w:tentative="1">
      <w:start w:val="1"/>
      <w:numFmt w:val="decimal"/>
      <w:lvlText w:val="%5."/>
      <w:lvlJc w:val="left"/>
      <w:pPr>
        <w:tabs>
          <w:tab w:val="num" w:pos="3600"/>
        </w:tabs>
        <w:ind w:left="3600" w:hanging="360"/>
      </w:pPr>
    </w:lvl>
    <w:lvl w:ilvl="5" w:tplc="B2C83922" w:tentative="1">
      <w:start w:val="1"/>
      <w:numFmt w:val="decimal"/>
      <w:lvlText w:val="%6."/>
      <w:lvlJc w:val="left"/>
      <w:pPr>
        <w:tabs>
          <w:tab w:val="num" w:pos="4320"/>
        </w:tabs>
        <w:ind w:left="4320" w:hanging="360"/>
      </w:pPr>
    </w:lvl>
    <w:lvl w:ilvl="6" w:tplc="244CE6EA" w:tentative="1">
      <w:start w:val="1"/>
      <w:numFmt w:val="decimal"/>
      <w:lvlText w:val="%7."/>
      <w:lvlJc w:val="left"/>
      <w:pPr>
        <w:tabs>
          <w:tab w:val="num" w:pos="5040"/>
        </w:tabs>
        <w:ind w:left="5040" w:hanging="360"/>
      </w:pPr>
    </w:lvl>
    <w:lvl w:ilvl="7" w:tplc="5122E856" w:tentative="1">
      <w:start w:val="1"/>
      <w:numFmt w:val="decimal"/>
      <w:lvlText w:val="%8."/>
      <w:lvlJc w:val="left"/>
      <w:pPr>
        <w:tabs>
          <w:tab w:val="num" w:pos="5760"/>
        </w:tabs>
        <w:ind w:left="5760" w:hanging="360"/>
      </w:pPr>
    </w:lvl>
    <w:lvl w:ilvl="8" w:tplc="D87C96BC" w:tentative="1">
      <w:start w:val="1"/>
      <w:numFmt w:val="decimal"/>
      <w:lvlText w:val="%9."/>
      <w:lvlJc w:val="left"/>
      <w:pPr>
        <w:tabs>
          <w:tab w:val="num" w:pos="6480"/>
        </w:tabs>
        <w:ind w:left="6480" w:hanging="360"/>
      </w:pPr>
    </w:lvl>
  </w:abstractNum>
  <w:abstractNum w:abstractNumId="9" w15:restartNumberingAfterBreak="0">
    <w:nsid w:val="144A190C"/>
    <w:multiLevelType w:val="hybridMultilevel"/>
    <w:tmpl w:val="2FFE7AF6"/>
    <w:lvl w:ilvl="0" w:tplc="B2829118">
      <w:start w:val="1"/>
      <w:numFmt w:val="decimal"/>
      <w:lvlText w:val="%1."/>
      <w:lvlJc w:val="left"/>
      <w:pPr>
        <w:ind w:left="360" w:hanging="360"/>
      </w:pPr>
      <w:rPr>
        <w:rFonts w:asciiTheme="minorHAnsi" w:hAnsiTheme="minorHAnsi" w:cstheme="minorHAnsi" w:hint="default"/>
        <w:b/>
        <w:i w:val="0"/>
        <w:color w:val="auto"/>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7603B"/>
    <w:multiLevelType w:val="hybridMultilevel"/>
    <w:tmpl w:val="3B0A41E4"/>
    <w:lvl w:ilvl="0" w:tplc="A9DAAF18">
      <w:start w:val="1"/>
      <w:numFmt w:val="decimal"/>
      <w:lvlText w:val="%1."/>
      <w:lvlJc w:val="left"/>
      <w:pPr>
        <w:ind w:left="450" w:hanging="360"/>
      </w:pPr>
      <w:rPr>
        <w:rFonts w:hint="default"/>
        <w:b/>
        <w:i w:val="0"/>
        <w:color w:val="auto"/>
      </w:rPr>
    </w:lvl>
    <w:lvl w:ilvl="1" w:tplc="543008EA">
      <w:start w:val="1"/>
      <w:numFmt w:val="lowerLetter"/>
      <w:lvlText w:val="%2."/>
      <w:lvlJc w:val="left"/>
      <w:pPr>
        <w:ind w:left="1170" w:hanging="360"/>
      </w:pPr>
      <w:rPr>
        <w:i w:val="0"/>
        <w:iCs/>
        <w:color w:val="auto"/>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E00A97"/>
    <w:multiLevelType w:val="hybridMultilevel"/>
    <w:tmpl w:val="E4F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F660E"/>
    <w:multiLevelType w:val="hybridMultilevel"/>
    <w:tmpl w:val="C4184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F424D"/>
    <w:multiLevelType w:val="hybridMultilevel"/>
    <w:tmpl w:val="7FF09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814F6"/>
    <w:multiLevelType w:val="hybridMultilevel"/>
    <w:tmpl w:val="C56E808C"/>
    <w:lvl w:ilvl="0" w:tplc="DB747C7A">
      <w:start w:val="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B0A3A"/>
    <w:multiLevelType w:val="hybridMultilevel"/>
    <w:tmpl w:val="2E468BA8"/>
    <w:lvl w:ilvl="0" w:tplc="BD5269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70261"/>
    <w:multiLevelType w:val="multilevel"/>
    <w:tmpl w:val="0358C03C"/>
    <w:lvl w:ilvl="0">
      <w:start w:val="4"/>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17" w15:restartNumberingAfterBreak="0">
    <w:nsid w:val="2A0C3FF7"/>
    <w:multiLevelType w:val="hybridMultilevel"/>
    <w:tmpl w:val="665413B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B760060"/>
    <w:multiLevelType w:val="multilevel"/>
    <w:tmpl w:val="861C71A6"/>
    <w:lvl w:ilvl="0">
      <w:start w:val="1"/>
      <w:numFmt w:val="decimal"/>
      <w:lvlText w:val="%1."/>
      <w:lvlJc w:val="left"/>
      <w:pPr>
        <w:ind w:left="450" w:hanging="360"/>
      </w:pPr>
      <w:rPr>
        <w:rFonts w:hint="default"/>
        <w:b/>
        <w:bCs/>
        <w:i w:val="0"/>
        <w:iCs/>
        <w:color w:val="auto"/>
      </w:rPr>
    </w:lvl>
    <w:lvl w:ilvl="1">
      <w:start w:val="2"/>
      <w:numFmt w:val="decimal"/>
      <w:isLgl/>
      <w:lvlText w:val="%1.%2"/>
      <w:lvlJc w:val="left"/>
      <w:pPr>
        <w:ind w:left="810" w:hanging="360"/>
      </w:pPr>
      <w:rPr>
        <w:rFonts w:hint="default"/>
        <w:b/>
        <w:bCs/>
        <w:i w:val="0"/>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43806A4"/>
    <w:multiLevelType w:val="hybridMultilevel"/>
    <w:tmpl w:val="EA824130"/>
    <w:lvl w:ilvl="0" w:tplc="2116D352">
      <w:start w:val="1"/>
      <w:numFmt w:val="bullet"/>
      <w:lvlText w:val="•"/>
      <w:lvlJc w:val="left"/>
      <w:pPr>
        <w:tabs>
          <w:tab w:val="num" w:pos="720"/>
        </w:tabs>
        <w:ind w:left="720" w:hanging="360"/>
      </w:pPr>
      <w:rPr>
        <w:rFonts w:ascii="Arial" w:hAnsi="Arial" w:hint="default"/>
      </w:rPr>
    </w:lvl>
    <w:lvl w:ilvl="1" w:tplc="8180B436" w:tentative="1">
      <w:start w:val="1"/>
      <w:numFmt w:val="bullet"/>
      <w:lvlText w:val="•"/>
      <w:lvlJc w:val="left"/>
      <w:pPr>
        <w:tabs>
          <w:tab w:val="num" w:pos="1440"/>
        </w:tabs>
        <w:ind w:left="1440" w:hanging="360"/>
      </w:pPr>
      <w:rPr>
        <w:rFonts w:ascii="Arial" w:hAnsi="Arial" w:hint="default"/>
      </w:rPr>
    </w:lvl>
    <w:lvl w:ilvl="2" w:tplc="F9E68388" w:tentative="1">
      <w:start w:val="1"/>
      <w:numFmt w:val="bullet"/>
      <w:lvlText w:val="•"/>
      <w:lvlJc w:val="left"/>
      <w:pPr>
        <w:tabs>
          <w:tab w:val="num" w:pos="2160"/>
        </w:tabs>
        <w:ind w:left="2160" w:hanging="360"/>
      </w:pPr>
      <w:rPr>
        <w:rFonts w:ascii="Arial" w:hAnsi="Arial" w:hint="default"/>
      </w:rPr>
    </w:lvl>
    <w:lvl w:ilvl="3" w:tplc="65328526" w:tentative="1">
      <w:start w:val="1"/>
      <w:numFmt w:val="bullet"/>
      <w:lvlText w:val="•"/>
      <w:lvlJc w:val="left"/>
      <w:pPr>
        <w:tabs>
          <w:tab w:val="num" w:pos="2880"/>
        </w:tabs>
        <w:ind w:left="2880" w:hanging="360"/>
      </w:pPr>
      <w:rPr>
        <w:rFonts w:ascii="Arial" w:hAnsi="Arial" w:hint="default"/>
      </w:rPr>
    </w:lvl>
    <w:lvl w:ilvl="4" w:tplc="A67A3E6C" w:tentative="1">
      <w:start w:val="1"/>
      <w:numFmt w:val="bullet"/>
      <w:lvlText w:val="•"/>
      <w:lvlJc w:val="left"/>
      <w:pPr>
        <w:tabs>
          <w:tab w:val="num" w:pos="3600"/>
        </w:tabs>
        <w:ind w:left="3600" w:hanging="360"/>
      </w:pPr>
      <w:rPr>
        <w:rFonts w:ascii="Arial" w:hAnsi="Arial" w:hint="default"/>
      </w:rPr>
    </w:lvl>
    <w:lvl w:ilvl="5" w:tplc="48788D06" w:tentative="1">
      <w:start w:val="1"/>
      <w:numFmt w:val="bullet"/>
      <w:lvlText w:val="•"/>
      <w:lvlJc w:val="left"/>
      <w:pPr>
        <w:tabs>
          <w:tab w:val="num" w:pos="4320"/>
        </w:tabs>
        <w:ind w:left="4320" w:hanging="360"/>
      </w:pPr>
      <w:rPr>
        <w:rFonts w:ascii="Arial" w:hAnsi="Arial" w:hint="default"/>
      </w:rPr>
    </w:lvl>
    <w:lvl w:ilvl="6" w:tplc="97DE9EAE" w:tentative="1">
      <w:start w:val="1"/>
      <w:numFmt w:val="bullet"/>
      <w:lvlText w:val="•"/>
      <w:lvlJc w:val="left"/>
      <w:pPr>
        <w:tabs>
          <w:tab w:val="num" w:pos="5040"/>
        </w:tabs>
        <w:ind w:left="5040" w:hanging="360"/>
      </w:pPr>
      <w:rPr>
        <w:rFonts w:ascii="Arial" w:hAnsi="Arial" w:hint="default"/>
      </w:rPr>
    </w:lvl>
    <w:lvl w:ilvl="7" w:tplc="00F2C596" w:tentative="1">
      <w:start w:val="1"/>
      <w:numFmt w:val="bullet"/>
      <w:lvlText w:val="•"/>
      <w:lvlJc w:val="left"/>
      <w:pPr>
        <w:tabs>
          <w:tab w:val="num" w:pos="5760"/>
        </w:tabs>
        <w:ind w:left="5760" w:hanging="360"/>
      </w:pPr>
      <w:rPr>
        <w:rFonts w:ascii="Arial" w:hAnsi="Arial" w:hint="default"/>
      </w:rPr>
    </w:lvl>
    <w:lvl w:ilvl="8" w:tplc="B3B84C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6F47D6"/>
    <w:multiLevelType w:val="hybridMultilevel"/>
    <w:tmpl w:val="177C2D3C"/>
    <w:lvl w:ilvl="0" w:tplc="8DD47426">
      <w:start w:val="1"/>
      <w:numFmt w:val="decimal"/>
      <w:lvlText w:val="%1."/>
      <w:lvlJc w:val="left"/>
      <w:pPr>
        <w:ind w:left="720" w:hanging="360"/>
      </w:pPr>
      <w:rPr>
        <w:rFonts w:asciiTheme="minorHAnsi" w:hAnsiTheme="minorHAnsi" w:cstheme="minorHAnsi"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E8376D"/>
    <w:multiLevelType w:val="hybridMultilevel"/>
    <w:tmpl w:val="43A0D7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3F124AE2"/>
    <w:multiLevelType w:val="hybridMultilevel"/>
    <w:tmpl w:val="198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96EAB"/>
    <w:multiLevelType w:val="multilevel"/>
    <w:tmpl w:val="9CA8664E"/>
    <w:lvl w:ilvl="0">
      <w:start w:val="1"/>
      <w:numFmt w:val="decimal"/>
      <w:lvlText w:val="%1."/>
      <w:lvlJc w:val="left"/>
      <w:pPr>
        <w:ind w:left="360" w:hanging="360"/>
      </w:pPr>
      <w:rPr>
        <w:rFonts w:hint="default"/>
        <w:b/>
        <w:i w:val="0"/>
        <w:color w:val="auto"/>
      </w:rPr>
    </w:lvl>
    <w:lvl w:ilvl="1">
      <w:start w:val="1"/>
      <w:numFmt w:val="decimal"/>
      <w:isLgl/>
      <w:lvlText w:val="%1.%2"/>
      <w:lvlJc w:val="left"/>
      <w:pPr>
        <w:ind w:left="1440" w:hanging="360"/>
      </w:pPr>
      <w:rPr>
        <w:rFonts w:hint="default"/>
        <w:i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4" w15:restartNumberingAfterBreak="0">
    <w:nsid w:val="414E7D2C"/>
    <w:multiLevelType w:val="hybridMultilevel"/>
    <w:tmpl w:val="1D72FBAE"/>
    <w:lvl w:ilvl="0" w:tplc="F820714E">
      <w:numFmt w:val="bullet"/>
      <w:lvlText w:val="-"/>
      <w:lvlJc w:val="left"/>
      <w:pPr>
        <w:ind w:left="720" w:hanging="360"/>
      </w:pPr>
      <w:rPr>
        <w:rFonts w:ascii="Calibri" w:eastAsiaTheme="minorHAnsi" w:hAnsi="Calibri" w:cs="Calibri"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F15EF"/>
    <w:multiLevelType w:val="hybridMultilevel"/>
    <w:tmpl w:val="6D4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34401"/>
    <w:multiLevelType w:val="hybridMultilevel"/>
    <w:tmpl w:val="1C9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B7FD6"/>
    <w:multiLevelType w:val="hybridMultilevel"/>
    <w:tmpl w:val="0A4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31B79"/>
    <w:multiLevelType w:val="hybridMultilevel"/>
    <w:tmpl w:val="BE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578CD"/>
    <w:multiLevelType w:val="hybridMultilevel"/>
    <w:tmpl w:val="53F2F482"/>
    <w:lvl w:ilvl="0" w:tplc="F1840202">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83DE0"/>
    <w:multiLevelType w:val="hybridMultilevel"/>
    <w:tmpl w:val="011CCEC4"/>
    <w:lvl w:ilvl="0" w:tplc="C32862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A0058"/>
    <w:multiLevelType w:val="hybridMultilevel"/>
    <w:tmpl w:val="681EA6F6"/>
    <w:lvl w:ilvl="0" w:tplc="D848EAE2">
      <w:start w:val="1"/>
      <w:numFmt w:val="decimal"/>
      <w:lvlText w:val="%1."/>
      <w:lvlJc w:val="left"/>
      <w:pPr>
        <w:ind w:left="360" w:hanging="360"/>
      </w:pPr>
      <w:rPr>
        <w:rFonts w:cstheme="minorBidi" w:hint="default"/>
        <w:b/>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6459D7"/>
    <w:multiLevelType w:val="hybridMultilevel"/>
    <w:tmpl w:val="864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D68E4"/>
    <w:multiLevelType w:val="multilevel"/>
    <w:tmpl w:val="AE02F9A4"/>
    <w:lvl w:ilvl="0">
      <w:start w:val="1"/>
      <w:numFmt w:val="decimal"/>
      <w:lvlText w:val="%1."/>
      <w:lvlJc w:val="left"/>
      <w:pPr>
        <w:ind w:left="450" w:hanging="360"/>
      </w:pPr>
      <w:rPr>
        <w:rFonts w:hint="default"/>
        <w:b/>
        <w:i w:val="0"/>
        <w:iCs/>
        <w:color w:val="000000" w:themeColor="text1"/>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530" w:hanging="720"/>
      </w:pPr>
      <w:rPr>
        <w:rFonts w:hint="default"/>
        <w:b/>
        <w:bCs/>
        <w:i w:val="0"/>
        <w:iCs/>
        <w:color w:val="000000" w:themeColor="text1"/>
      </w:rPr>
    </w:lvl>
    <w:lvl w:ilvl="3">
      <w:start w:val="1"/>
      <w:numFmt w:val="decimal"/>
      <w:isLgl/>
      <w:lvlText w:val="%1.%2.%3.%4"/>
      <w:lvlJc w:val="left"/>
      <w:pPr>
        <w:ind w:left="1890" w:hanging="720"/>
      </w:pPr>
      <w:rPr>
        <w:rFonts w:hint="default"/>
        <w:b/>
        <w:bCs/>
        <w:color w:val="000000" w:themeColor="text1"/>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34" w15:restartNumberingAfterBreak="0">
    <w:nsid w:val="5C4D4D2E"/>
    <w:multiLevelType w:val="multilevel"/>
    <w:tmpl w:val="954AB6EA"/>
    <w:lvl w:ilvl="0">
      <w:start w:val="2"/>
      <w:numFmt w:val="decimal"/>
      <w:lvlText w:val="%1."/>
      <w:lvlJc w:val="left"/>
      <w:pPr>
        <w:ind w:left="450" w:hanging="360"/>
      </w:pPr>
      <w:rPr>
        <w:rFonts w:hint="default"/>
        <w:b/>
        <w:bCs/>
        <w:i w:val="0"/>
        <w:iCs/>
        <w:color w:val="auto"/>
      </w:rPr>
    </w:lvl>
    <w:lvl w:ilvl="1">
      <w:start w:val="1"/>
      <w:numFmt w:val="decimal"/>
      <w:isLgl/>
      <w:lvlText w:val="%1.%2"/>
      <w:lvlJc w:val="left"/>
      <w:pPr>
        <w:ind w:left="810" w:hanging="360"/>
      </w:pPr>
      <w:rPr>
        <w:rFonts w:hint="default"/>
        <w:b/>
        <w:bCs/>
        <w:i w:val="0"/>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5D932287"/>
    <w:multiLevelType w:val="hybridMultilevel"/>
    <w:tmpl w:val="AF2A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325C0"/>
    <w:multiLevelType w:val="hybridMultilevel"/>
    <w:tmpl w:val="D57EBDAC"/>
    <w:lvl w:ilvl="0" w:tplc="F11412E8">
      <w:start w:val="1"/>
      <w:numFmt w:val="bullet"/>
      <w:lvlText w:val="•"/>
      <w:lvlJc w:val="left"/>
      <w:pPr>
        <w:tabs>
          <w:tab w:val="num" w:pos="720"/>
        </w:tabs>
        <w:ind w:left="720" w:hanging="360"/>
      </w:pPr>
      <w:rPr>
        <w:rFonts w:ascii="Arial" w:hAnsi="Arial" w:hint="default"/>
      </w:rPr>
    </w:lvl>
    <w:lvl w:ilvl="1" w:tplc="A1CA2B92">
      <w:start w:val="1"/>
      <w:numFmt w:val="bullet"/>
      <w:lvlText w:val="•"/>
      <w:lvlJc w:val="left"/>
      <w:pPr>
        <w:tabs>
          <w:tab w:val="num" w:pos="1440"/>
        </w:tabs>
        <w:ind w:left="1440" w:hanging="360"/>
      </w:pPr>
      <w:rPr>
        <w:rFonts w:ascii="Arial" w:hAnsi="Arial" w:hint="default"/>
      </w:rPr>
    </w:lvl>
    <w:lvl w:ilvl="2" w:tplc="CE7A9A00" w:tentative="1">
      <w:start w:val="1"/>
      <w:numFmt w:val="bullet"/>
      <w:lvlText w:val="•"/>
      <w:lvlJc w:val="left"/>
      <w:pPr>
        <w:tabs>
          <w:tab w:val="num" w:pos="2160"/>
        </w:tabs>
        <w:ind w:left="2160" w:hanging="360"/>
      </w:pPr>
      <w:rPr>
        <w:rFonts w:ascii="Arial" w:hAnsi="Arial" w:hint="default"/>
      </w:rPr>
    </w:lvl>
    <w:lvl w:ilvl="3" w:tplc="672CA102" w:tentative="1">
      <w:start w:val="1"/>
      <w:numFmt w:val="bullet"/>
      <w:lvlText w:val="•"/>
      <w:lvlJc w:val="left"/>
      <w:pPr>
        <w:tabs>
          <w:tab w:val="num" w:pos="2880"/>
        </w:tabs>
        <w:ind w:left="2880" w:hanging="360"/>
      </w:pPr>
      <w:rPr>
        <w:rFonts w:ascii="Arial" w:hAnsi="Arial" w:hint="default"/>
      </w:rPr>
    </w:lvl>
    <w:lvl w:ilvl="4" w:tplc="64B27288" w:tentative="1">
      <w:start w:val="1"/>
      <w:numFmt w:val="bullet"/>
      <w:lvlText w:val="•"/>
      <w:lvlJc w:val="left"/>
      <w:pPr>
        <w:tabs>
          <w:tab w:val="num" w:pos="3600"/>
        </w:tabs>
        <w:ind w:left="3600" w:hanging="360"/>
      </w:pPr>
      <w:rPr>
        <w:rFonts w:ascii="Arial" w:hAnsi="Arial" w:hint="default"/>
      </w:rPr>
    </w:lvl>
    <w:lvl w:ilvl="5" w:tplc="36A84854" w:tentative="1">
      <w:start w:val="1"/>
      <w:numFmt w:val="bullet"/>
      <w:lvlText w:val="•"/>
      <w:lvlJc w:val="left"/>
      <w:pPr>
        <w:tabs>
          <w:tab w:val="num" w:pos="4320"/>
        </w:tabs>
        <w:ind w:left="4320" w:hanging="360"/>
      </w:pPr>
      <w:rPr>
        <w:rFonts w:ascii="Arial" w:hAnsi="Arial" w:hint="default"/>
      </w:rPr>
    </w:lvl>
    <w:lvl w:ilvl="6" w:tplc="1FF8DE0E" w:tentative="1">
      <w:start w:val="1"/>
      <w:numFmt w:val="bullet"/>
      <w:lvlText w:val="•"/>
      <w:lvlJc w:val="left"/>
      <w:pPr>
        <w:tabs>
          <w:tab w:val="num" w:pos="5040"/>
        </w:tabs>
        <w:ind w:left="5040" w:hanging="360"/>
      </w:pPr>
      <w:rPr>
        <w:rFonts w:ascii="Arial" w:hAnsi="Arial" w:hint="default"/>
      </w:rPr>
    </w:lvl>
    <w:lvl w:ilvl="7" w:tplc="41305B2E" w:tentative="1">
      <w:start w:val="1"/>
      <w:numFmt w:val="bullet"/>
      <w:lvlText w:val="•"/>
      <w:lvlJc w:val="left"/>
      <w:pPr>
        <w:tabs>
          <w:tab w:val="num" w:pos="5760"/>
        </w:tabs>
        <w:ind w:left="5760" w:hanging="360"/>
      </w:pPr>
      <w:rPr>
        <w:rFonts w:ascii="Arial" w:hAnsi="Arial" w:hint="default"/>
      </w:rPr>
    </w:lvl>
    <w:lvl w:ilvl="8" w:tplc="8476153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821290"/>
    <w:multiLevelType w:val="hybridMultilevel"/>
    <w:tmpl w:val="1CAEB0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6EFA42FA"/>
    <w:multiLevelType w:val="hybridMultilevel"/>
    <w:tmpl w:val="544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943E8"/>
    <w:multiLevelType w:val="hybridMultilevel"/>
    <w:tmpl w:val="FDA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814B6"/>
    <w:multiLevelType w:val="hybridMultilevel"/>
    <w:tmpl w:val="5C56E9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BF6909"/>
    <w:multiLevelType w:val="hybridMultilevel"/>
    <w:tmpl w:val="98C8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805C7"/>
    <w:multiLevelType w:val="hybridMultilevel"/>
    <w:tmpl w:val="8820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00914">
    <w:abstractNumId w:val="30"/>
  </w:num>
  <w:num w:numId="2" w16cid:durableId="551355649">
    <w:abstractNumId w:val="36"/>
  </w:num>
  <w:num w:numId="3" w16cid:durableId="753016825">
    <w:abstractNumId w:val="22"/>
  </w:num>
  <w:num w:numId="4" w16cid:durableId="294026109">
    <w:abstractNumId w:val="32"/>
  </w:num>
  <w:num w:numId="5" w16cid:durableId="270557414">
    <w:abstractNumId w:val="0"/>
  </w:num>
  <w:num w:numId="6" w16cid:durableId="1679769203">
    <w:abstractNumId w:val="13"/>
  </w:num>
  <w:num w:numId="7" w16cid:durableId="1501123174">
    <w:abstractNumId w:val="27"/>
  </w:num>
  <w:num w:numId="8" w16cid:durableId="549877484">
    <w:abstractNumId w:val="41"/>
  </w:num>
  <w:num w:numId="9" w16cid:durableId="1977683064">
    <w:abstractNumId w:val="38"/>
  </w:num>
  <w:num w:numId="10" w16cid:durableId="1750998241">
    <w:abstractNumId w:val="11"/>
  </w:num>
  <w:num w:numId="11" w16cid:durableId="74864908">
    <w:abstractNumId w:val="21"/>
  </w:num>
  <w:num w:numId="12" w16cid:durableId="1715156133">
    <w:abstractNumId w:val="39"/>
  </w:num>
  <w:num w:numId="13" w16cid:durableId="161434349">
    <w:abstractNumId w:val="16"/>
  </w:num>
  <w:num w:numId="14" w16cid:durableId="557595187">
    <w:abstractNumId w:val="20"/>
  </w:num>
  <w:num w:numId="15" w16cid:durableId="316110301">
    <w:abstractNumId w:val="23"/>
  </w:num>
  <w:num w:numId="16" w16cid:durableId="123357718">
    <w:abstractNumId w:val="31"/>
  </w:num>
  <w:num w:numId="17" w16cid:durableId="814638846">
    <w:abstractNumId w:val="9"/>
  </w:num>
  <w:num w:numId="18" w16cid:durableId="1655451728">
    <w:abstractNumId w:val="24"/>
  </w:num>
  <w:num w:numId="19" w16cid:durableId="841555690">
    <w:abstractNumId w:val="7"/>
  </w:num>
  <w:num w:numId="20" w16cid:durableId="325283821">
    <w:abstractNumId w:val="6"/>
  </w:num>
  <w:num w:numId="21" w16cid:durableId="2120637096">
    <w:abstractNumId w:val="8"/>
  </w:num>
  <w:num w:numId="22" w16cid:durableId="956180060">
    <w:abstractNumId w:val="19"/>
  </w:num>
  <w:num w:numId="23" w16cid:durableId="327907286">
    <w:abstractNumId w:val="15"/>
  </w:num>
  <w:num w:numId="24" w16cid:durableId="2090887973">
    <w:abstractNumId w:val="18"/>
  </w:num>
  <w:num w:numId="25" w16cid:durableId="1669089487">
    <w:abstractNumId w:val="34"/>
  </w:num>
  <w:num w:numId="26" w16cid:durableId="1684933242">
    <w:abstractNumId w:val="4"/>
  </w:num>
  <w:num w:numId="27" w16cid:durableId="1722170574">
    <w:abstractNumId w:val="14"/>
  </w:num>
  <w:num w:numId="28" w16cid:durableId="690447969">
    <w:abstractNumId w:val="2"/>
  </w:num>
  <w:num w:numId="29" w16cid:durableId="263072758">
    <w:abstractNumId w:val="33"/>
  </w:num>
  <w:num w:numId="30" w16cid:durableId="717315054">
    <w:abstractNumId w:val="29"/>
  </w:num>
  <w:num w:numId="31" w16cid:durableId="2014524220">
    <w:abstractNumId w:val="10"/>
  </w:num>
  <w:num w:numId="32" w16cid:durableId="1818064124">
    <w:abstractNumId w:val="40"/>
  </w:num>
  <w:num w:numId="33" w16cid:durableId="1577284039">
    <w:abstractNumId w:val="12"/>
  </w:num>
  <w:num w:numId="34" w16cid:durableId="1270047130">
    <w:abstractNumId w:val="17"/>
  </w:num>
  <w:num w:numId="35" w16cid:durableId="1667399316">
    <w:abstractNumId w:val="28"/>
  </w:num>
  <w:num w:numId="36" w16cid:durableId="61608239">
    <w:abstractNumId w:val="37"/>
  </w:num>
  <w:num w:numId="37" w16cid:durableId="804084518">
    <w:abstractNumId w:val="3"/>
  </w:num>
  <w:num w:numId="38" w16cid:durableId="764544679">
    <w:abstractNumId w:val="35"/>
  </w:num>
  <w:num w:numId="39" w16cid:durableId="42680554">
    <w:abstractNumId w:val="1"/>
  </w:num>
  <w:num w:numId="40" w16cid:durableId="794444998">
    <w:abstractNumId w:val="5"/>
  </w:num>
  <w:num w:numId="41" w16cid:durableId="71587777">
    <w:abstractNumId w:val="26"/>
  </w:num>
  <w:num w:numId="42" w16cid:durableId="737097817">
    <w:abstractNumId w:val="42"/>
  </w:num>
  <w:num w:numId="43" w16cid:durableId="19314286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7"/>
    <w:rsid w:val="00000B98"/>
    <w:rsid w:val="00001EAA"/>
    <w:rsid w:val="00002521"/>
    <w:rsid w:val="000030B6"/>
    <w:rsid w:val="000032FA"/>
    <w:rsid w:val="000034BB"/>
    <w:rsid w:val="00003567"/>
    <w:rsid w:val="000038F2"/>
    <w:rsid w:val="00003999"/>
    <w:rsid w:val="0000405D"/>
    <w:rsid w:val="00006691"/>
    <w:rsid w:val="00007768"/>
    <w:rsid w:val="00007B9F"/>
    <w:rsid w:val="00007F86"/>
    <w:rsid w:val="00011E5B"/>
    <w:rsid w:val="0001237D"/>
    <w:rsid w:val="00014A2D"/>
    <w:rsid w:val="0001574C"/>
    <w:rsid w:val="000172DE"/>
    <w:rsid w:val="0002013F"/>
    <w:rsid w:val="00020594"/>
    <w:rsid w:val="00020961"/>
    <w:rsid w:val="00021890"/>
    <w:rsid w:val="00021B4D"/>
    <w:rsid w:val="00021D53"/>
    <w:rsid w:val="00022DFE"/>
    <w:rsid w:val="00024F11"/>
    <w:rsid w:val="00026F2A"/>
    <w:rsid w:val="000277A3"/>
    <w:rsid w:val="00031063"/>
    <w:rsid w:val="00031FD4"/>
    <w:rsid w:val="000324D1"/>
    <w:rsid w:val="00033739"/>
    <w:rsid w:val="00033EC2"/>
    <w:rsid w:val="00035243"/>
    <w:rsid w:val="000353DA"/>
    <w:rsid w:val="0003564C"/>
    <w:rsid w:val="00035EDE"/>
    <w:rsid w:val="000360C5"/>
    <w:rsid w:val="00037772"/>
    <w:rsid w:val="00037907"/>
    <w:rsid w:val="00043976"/>
    <w:rsid w:val="00043AFB"/>
    <w:rsid w:val="00044893"/>
    <w:rsid w:val="000459A0"/>
    <w:rsid w:val="0004607B"/>
    <w:rsid w:val="0004680C"/>
    <w:rsid w:val="00046B54"/>
    <w:rsid w:val="00046F05"/>
    <w:rsid w:val="000476D5"/>
    <w:rsid w:val="00047820"/>
    <w:rsid w:val="00047D8B"/>
    <w:rsid w:val="00050609"/>
    <w:rsid w:val="00050B1F"/>
    <w:rsid w:val="00050F27"/>
    <w:rsid w:val="00050FCE"/>
    <w:rsid w:val="00051B1B"/>
    <w:rsid w:val="00051B9C"/>
    <w:rsid w:val="00052110"/>
    <w:rsid w:val="00052775"/>
    <w:rsid w:val="00052CBB"/>
    <w:rsid w:val="0005355E"/>
    <w:rsid w:val="0005392B"/>
    <w:rsid w:val="0005449C"/>
    <w:rsid w:val="0005510D"/>
    <w:rsid w:val="000554BD"/>
    <w:rsid w:val="00055685"/>
    <w:rsid w:val="00055E71"/>
    <w:rsid w:val="00056006"/>
    <w:rsid w:val="00056FD6"/>
    <w:rsid w:val="00057C8A"/>
    <w:rsid w:val="000609A5"/>
    <w:rsid w:val="000619A0"/>
    <w:rsid w:val="00062458"/>
    <w:rsid w:val="000642AA"/>
    <w:rsid w:val="00064C74"/>
    <w:rsid w:val="000650C1"/>
    <w:rsid w:val="000652E6"/>
    <w:rsid w:val="000658A7"/>
    <w:rsid w:val="00066A91"/>
    <w:rsid w:val="00066C0E"/>
    <w:rsid w:val="000670CC"/>
    <w:rsid w:val="000679B6"/>
    <w:rsid w:val="00067C85"/>
    <w:rsid w:val="000701F3"/>
    <w:rsid w:val="0007076B"/>
    <w:rsid w:val="0007096B"/>
    <w:rsid w:val="0007257C"/>
    <w:rsid w:val="00072C84"/>
    <w:rsid w:val="00073313"/>
    <w:rsid w:val="00074A1B"/>
    <w:rsid w:val="0007500C"/>
    <w:rsid w:val="0007619F"/>
    <w:rsid w:val="00077A39"/>
    <w:rsid w:val="0008017F"/>
    <w:rsid w:val="0008073E"/>
    <w:rsid w:val="000807C5"/>
    <w:rsid w:val="0008111D"/>
    <w:rsid w:val="00083798"/>
    <w:rsid w:val="000839E7"/>
    <w:rsid w:val="00084D37"/>
    <w:rsid w:val="000853FD"/>
    <w:rsid w:val="00087BF5"/>
    <w:rsid w:val="00090D72"/>
    <w:rsid w:val="000910A6"/>
    <w:rsid w:val="0009253F"/>
    <w:rsid w:val="0009267C"/>
    <w:rsid w:val="00092AA2"/>
    <w:rsid w:val="00093848"/>
    <w:rsid w:val="00093D7D"/>
    <w:rsid w:val="00094F65"/>
    <w:rsid w:val="000955DE"/>
    <w:rsid w:val="00095DB0"/>
    <w:rsid w:val="0009674F"/>
    <w:rsid w:val="00096EFE"/>
    <w:rsid w:val="000A009D"/>
    <w:rsid w:val="000A017B"/>
    <w:rsid w:val="000A0E1C"/>
    <w:rsid w:val="000A1A38"/>
    <w:rsid w:val="000A1BB8"/>
    <w:rsid w:val="000A2B92"/>
    <w:rsid w:val="000A2F64"/>
    <w:rsid w:val="000A30E0"/>
    <w:rsid w:val="000A447F"/>
    <w:rsid w:val="000A47B1"/>
    <w:rsid w:val="000A47DA"/>
    <w:rsid w:val="000A5095"/>
    <w:rsid w:val="000A60F9"/>
    <w:rsid w:val="000A6357"/>
    <w:rsid w:val="000A7F74"/>
    <w:rsid w:val="000B05EF"/>
    <w:rsid w:val="000B07F5"/>
    <w:rsid w:val="000B0BAC"/>
    <w:rsid w:val="000B2188"/>
    <w:rsid w:val="000B3F87"/>
    <w:rsid w:val="000B6B2E"/>
    <w:rsid w:val="000B703F"/>
    <w:rsid w:val="000B704D"/>
    <w:rsid w:val="000B7211"/>
    <w:rsid w:val="000B7DEF"/>
    <w:rsid w:val="000C1847"/>
    <w:rsid w:val="000C1F0F"/>
    <w:rsid w:val="000C2A9F"/>
    <w:rsid w:val="000C2D87"/>
    <w:rsid w:val="000C3903"/>
    <w:rsid w:val="000C3A8F"/>
    <w:rsid w:val="000C4122"/>
    <w:rsid w:val="000C796C"/>
    <w:rsid w:val="000D06C8"/>
    <w:rsid w:val="000D0EC3"/>
    <w:rsid w:val="000D1B7C"/>
    <w:rsid w:val="000D1C74"/>
    <w:rsid w:val="000D2284"/>
    <w:rsid w:val="000D42FB"/>
    <w:rsid w:val="000D51F6"/>
    <w:rsid w:val="000D6A09"/>
    <w:rsid w:val="000E058B"/>
    <w:rsid w:val="000E1F4C"/>
    <w:rsid w:val="000E21F4"/>
    <w:rsid w:val="000E5E62"/>
    <w:rsid w:val="000E6FDC"/>
    <w:rsid w:val="000E74B1"/>
    <w:rsid w:val="000F0BE4"/>
    <w:rsid w:val="000F1012"/>
    <w:rsid w:val="000F14D7"/>
    <w:rsid w:val="000F16FA"/>
    <w:rsid w:val="000F1F03"/>
    <w:rsid w:val="000F2005"/>
    <w:rsid w:val="000F23C0"/>
    <w:rsid w:val="000F23FE"/>
    <w:rsid w:val="000F393C"/>
    <w:rsid w:val="000F3AA5"/>
    <w:rsid w:val="000F4769"/>
    <w:rsid w:val="000F5960"/>
    <w:rsid w:val="000F711B"/>
    <w:rsid w:val="000F7A47"/>
    <w:rsid w:val="000F7D64"/>
    <w:rsid w:val="00100352"/>
    <w:rsid w:val="001017D5"/>
    <w:rsid w:val="001029A1"/>
    <w:rsid w:val="00103664"/>
    <w:rsid w:val="00103F58"/>
    <w:rsid w:val="001049BF"/>
    <w:rsid w:val="001054DC"/>
    <w:rsid w:val="00105D06"/>
    <w:rsid w:val="00105E08"/>
    <w:rsid w:val="00105EC9"/>
    <w:rsid w:val="00110D5F"/>
    <w:rsid w:val="00110E48"/>
    <w:rsid w:val="00111724"/>
    <w:rsid w:val="0011235A"/>
    <w:rsid w:val="00113F33"/>
    <w:rsid w:val="0011730D"/>
    <w:rsid w:val="00117AEA"/>
    <w:rsid w:val="0012198A"/>
    <w:rsid w:val="001227F9"/>
    <w:rsid w:val="001243B1"/>
    <w:rsid w:val="00126E9A"/>
    <w:rsid w:val="0013061F"/>
    <w:rsid w:val="00130953"/>
    <w:rsid w:val="00131536"/>
    <w:rsid w:val="0013524D"/>
    <w:rsid w:val="0013537A"/>
    <w:rsid w:val="001364A2"/>
    <w:rsid w:val="0013676A"/>
    <w:rsid w:val="0013684B"/>
    <w:rsid w:val="00136973"/>
    <w:rsid w:val="001369AF"/>
    <w:rsid w:val="00140654"/>
    <w:rsid w:val="001406F1"/>
    <w:rsid w:val="00140D62"/>
    <w:rsid w:val="00140EFB"/>
    <w:rsid w:val="0014155C"/>
    <w:rsid w:val="0014204D"/>
    <w:rsid w:val="00142594"/>
    <w:rsid w:val="00142642"/>
    <w:rsid w:val="0014269B"/>
    <w:rsid w:val="00142A46"/>
    <w:rsid w:val="00142DE6"/>
    <w:rsid w:val="00142E09"/>
    <w:rsid w:val="00143D27"/>
    <w:rsid w:val="0014449B"/>
    <w:rsid w:val="0015040B"/>
    <w:rsid w:val="00150835"/>
    <w:rsid w:val="0015249F"/>
    <w:rsid w:val="001525FF"/>
    <w:rsid w:val="0015264D"/>
    <w:rsid w:val="00152B3D"/>
    <w:rsid w:val="00152D98"/>
    <w:rsid w:val="0015379A"/>
    <w:rsid w:val="001541DB"/>
    <w:rsid w:val="00155600"/>
    <w:rsid w:val="00155B16"/>
    <w:rsid w:val="0015660F"/>
    <w:rsid w:val="001576AD"/>
    <w:rsid w:val="0015781A"/>
    <w:rsid w:val="00157BC7"/>
    <w:rsid w:val="00160955"/>
    <w:rsid w:val="00161A2A"/>
    <w:rsid w:val="00163322"/>
    <w:rsid w:val="00164854"/>
    <w:rsid w:val="001652A7"/>
    <w:rsid w:val="001672B9"/>
    <w:rsid w:val="00167A40"/>
    <w:rsid w:val="00170111"/>
    <w:rsid w:val="00170E01"/>
    <w:rsid w:val="0017215D"/>
    <w:rsid w:val="0017271D"/>
    <w:rsid w:val="00173431"/>
    <w:rsid w:val="00174AC7"/>
    <w:rsid w:val="00174B55"/>
    <w:rsid w:val="00174DEE"/>
    <w:rsid w:val="00175B16"/>
    <w:rsid w:val="00175DF8"/>
    <w:rsid w:val="001772F2"/>
    <w:rsid w:val="001774F8"/>
    <w:rsid w:val="00177B08"/>
    <w:rsid w:val="00180435"/>
    <w:rsid w:val="001822D8"/>
    <w:rsid w:val="00182D5E"/>
    <w:rsid w:val="00183717"/>
    <w:rsid w:val="00184719"/>
    <w:rsid w:val="0018559D"/>
    <w:rsid w:val="001867F8"/>
    <w:rsid w:val="001905EC"/>
    <w:rsid w:val="00190FDD"/>
    <w:rsid w:val="001922D5"/>
    <w:rsid w:val="00192910"/>
    <w:rsid w:val="00194D2D"/>
    <w:rsid w:val="00195508"/>
    <w:rsid w:val="001955CB"/>
    <w:rsid w:val="00195739"/>
    <w:rsid w:val="00196CD5"/>
    <w:rsid w:val="00197810"/>
    <w:rsid w:val="001A0599"/>
    <w:rsid w:val="001A0739"/>
    <w:rsid w:val="001A1343"/>
    <w:rsid w:val="001A1372"/>
    <w:rsid w:val="001A15BE"/>
    <w:rsid w:val="001A16B8"/>
    <w:rsid w:val="001A1D82"/>
    <w:rsid w:val="001A364C"/>
    <w:rsid w:val="001A4BA8"/>
    <w:rsid w:val="001A5113"/>
    <w:rsid w:val="001A5809"/>
    <w:rsid w:val="001A6F65"/>
    <w:rsid w:val="001A7CE7"/>
    <w:rsid w:val="001B152F"/>
    <w:rsid w:val="001B2525"/>
    <w:rsid w:val="001B3A5C"/>
    <w:rsid w:val="001B446F"/>
    <w:rsid w:val="001B4B3B"/>
    <w:rsid w:val="001B5942"/>
    <w:rsid w:val="001B5AA2"/>
    <w:rsid w:val="001B66D3"/>
    <w:rsid w:val="001B747D"/>
    <w:rsid w:val="001B75CC"/>
    <w:rsid w:val="001B77A1"/>
    <w:rsid w:val="001C0285"/>
    <w:rsid w:val="001C07FE"/>
    <w:rsid w:val="001C0BEF"/>
    <w:rsid w:val="001C11CB"/>
    <w:rsid w:val="001C2A7B"/>
    <w:rsid w:val="001C31AB"/>
    <w:rsid w:val="001C33D5"/>
    <w:rsid w:val="001C3C78"/>
    <w:rsid w:val="001C4863"/>
    <w:rsid w:val="001C48A3"/>
    <w:rsid w:val="001C5FD9"/>
    <w:rsid w:val="001C611E"/>
    <w:rsid w:val="001C682D"/>
    <w:rsid w:val="001C6C04"/>
    <w:rsid w:val="001C6C93"/>
    <w:rsid w:val="001C76E9"/>
    <w:rsid w:val="001C7838"/>
    <w:rsid w:val="001D046E"/>
    <w:rsid w:val="001D1AFB"/>
    <w:rsid w:val="001D1D84"/>
    <w:rsid w:val="001D1F9A"/>
    <w:rsid w:val="001D35D7"/>
    <w:rsid w:val="001D3F3D"/>
    <w:rsid w:val="001D4D75"/>
    <w:rsid w:val="001D4DF1"/>
    <w:rsid w:val="001D5695"/>
    <w:rsid w:val="001D66F9"/>
    <w:rsid w:val="001D72C9"/>
    <w:rsid w:val="001D760F"/>
    <w:rsid w:val="001E04B1"/>
    <w:rsid w:val="001E1B4F"/>
    <w:rsid w:val="001E27DE"/>
    <w:rsid w:val="001E3E67"/>
    <w:rsid w:val="001E4418"/>
    <w:rsid w:val="001E57C1"/>
    <w:rsid w:val="001E6212"/>
    <w:rsid w:val="001F0000"/>
    <w:rsid w:val="001F0478"/>
    <w:rsid w:val="001F193F"/>
    <w:rsid w:val="001F21F4"/>
    <w:rsid w:val="001F260B"/>
    <w:rsid w:val="001F2B52"/>
    <w:rsid w:val="001F3815"/>
    <w:rsid w:val="001F4743"/>
    <w:rsid w:val="001F4DB7"/>
    <w:rsid w:val="001F592C"/>
    <w:rsid w:val="001F6527"/>
    <w:rsid w:val="001F66A5"/>
    <w:rsid w:val="00201BFE"/>
    <w:rsid w:val="00201C4E"/>
    <w:rsid w:val="00205DB5"/>
    <w:rsid w:val="00207001"/>
    <w:rsid w:val="00210E8C"/>
    <w:rsid w:val="002113E3"/>
    <w:rsid w:val="00211B17"/>
    <w:rsid w:val="002120AB"/>
    <w:rsid w:val="002127BA"/>
    <w:rsid w:val="00213051"/>
    <w:rsid w:val="0021384B"/>
    <w:rsid w:val="00213ACF"/>
    <w:rsid w:val="002147C5"/>
    <w:rsid w:val="00214B6F"/>
    <w:rsid w:val="002160AC"/>
    <w:rsid w:val="00216273"/>
    <w:rsid w:val="00216A4C"/>
    <w:rsid w:val="00217299"/>
    <w:rsid w:val="00217CE4"/>
    <w:rsid w:val="00217D36"/>
    <w:rsid w:val="00217FAC"/>
    <w:rsid w:val="0022032E"/>
    <w:rsid w:val="00220E17"/>
    <w:rsid w:val="00220EFA"/>
    <w:rsid w:val="00222E8D"/>
    <w:rsid w:val="002260EE"/>
    <w:rsid w:val="002302D7"/>
    <w:rsid w:val="0023119E"/>
    <w:rsid w:val="00232631"/>
    <w:rsid w:val="00233392"/>
    <w:rsid w:val="00233E8C"/>
    <w:rsid w:val="00234667"/>
    <w:rsid w:val="00235850"/>
    <w:rsid w:val="0023593F"/>
    <w:rsid w:val="00235B97"/>
    <w:rsid w:val="00235E3A"/>
    <w:rsid w:val="0023612D"/>
    <w:rsid w:val="00240522"/>
    <w:rsid w:val="0024146A"/>
    <w:rsid w:val="00241C98"/>
    <w:rsid w:val="00242B9E"/>
    <w:rsid w:val="00244202"/>
    <w:rsid w:val="0024460A"/>
    <w:rsid w:val="002452CA"/>
    <w:rsid w:val="002465B4"/>
    <w:rsid w:val="00246BF5"/>
    <w:rsid w:val="00250032"/>
    <w:rsid w:val="002519CF"/>
    <w:rsid w:val="00252789"/>
    <w:rsid w:val="00254898"/>
    <w:rsid w:val="00254CDA"/>
    <w:rsid w:val="00255773"/>
    <w:rsid w:val="00255A00"/>
    <w:rsid w:val="00256F92"/>
    <w:rsid w:val="00257BBA"/>
    <w:rsid w:val="00260849"/>
    <w:rsid w:val="0026084A"/>
    <w:rsid w:val="00261C07"/>
    <w:rsid w:val="002623A1"/>
    <w:rsid w:val="002628BC"/>
    <w:rsid w:val="002635F4"/>
    <w:rsid w:val="00264D7A"/>
    <w:rsid w:val="002652E2"/>
    <w:rsid w:val="002654C4"/>
    <w:rsid w:val="00266D13"/>
    <w:rsid w:val="00270322"/>
    <w:rsid w:val="002715C4"/>
    <w:rsid w:val="00271957"/>
    <w:rsid w:val="00271D3E"/>
    <w:rsid w:val="0027234A"/>
    <w:rsid w:val="00272E98"/>
    <w:rsid w:val="0027396E"/>
    <w:rsid w:val="002752DD"/>
    <w:rsid w:val="00275FAD"/>
    <w:rsid w:val="00276A27"/>
    <w:rsid w:val="00276CFF"/>
    <w:rsid w:val="00276D10"/>
    <w:rsid w:val="00276DD1"/>
    <w:rsid w:val="00277622"/>
    <w:rsid w:val="00277923"/>
    <w:rsid w:val="00277B35"/>
    <w:rsid w:val="002802EB"/>
    <w:rsid w:val="0028079D"/>
    <w:rsid w:val="0028116C"/>
    <w:rsid w:val="00281CD7"/>
    <w:rsid w:val="00282919"/>
    <w:rsid w:val="00282FCE"/>
    <w:rsid w:val="0028357C"/>
    <w:rsid w:val="002837B8"/>
    <w:rsid w:val="00283AAB"/>
    <w:rsid w:val="00286D8F"/>
    <w:rsid w:val="00286EE2"/>
    <w:rsid w:val="002874D5"/>
    <w:rsid w:val="00292204"/>
    <w:rsid w:val="002922FC"/>
    <w:rsid w:val="00292773"/>
    <w:rsid w:val="00293AC7"/>
    <w:rsid w:val="00293EF8"/>
    <w:rsid w:val="00294ED3"/>
    <w:rsid w:val="00295B44"/>
    <w:rsid w:val="002963E3"/>
    <w:rsid w:val="002968DA"/>
    <w:rsid w:val="00297946"/>
    <w:rsid w:val="002A19F8"/>
    <w:rsid w:val="002A53E7"/>
    <w:rsid w:val="002A5882"/>
    <w:rsid w:val="002A67D6"/>
    <w:rsid w:val="002A6C6D"/>
    <w:rsid w:val="002A6D7E"/>
    <w:rsid w:val="002A6E7A"/>
    <w:rsid w:val="002A76E8"/>
    <w:rsid w:val="002B0D66"/>
    <w:rsid w:val="002B1471"/>
    <w:rsid w:val="002B2365"/>
    <w:rsid w:val="002B24DE"/>
    <w:rsid w:val="002B3CB7"/>
    <w:rsid w:val="002B412C"/>
    <w:rsid w:val="002B45DD"/>
    <w:rsid w:val="002B4779"/>
    <w:rsid w:val="002B57FC"/>
    <w:rsid w:val="002B6E26"/>
    <w:rsid w:val="002B72A3"/>
    <w:rsid w:val="002B7707"/>
    <w:rsid w:val="002B7820"/>
    <w:rsid w:val="002B7D23"/>
    <w:rsid w:val="002C06F8"/>
    <w:rsid w:val="002C0C9E"/>
    <w:rsid w:val="002C21F4"/>
    <w:rsid w:val="002C2725"/>
    <w:rsid w:val="002C3500"/>
    <w:rsid w:val="002C3C0A"/>
    <w:rsid w:val="002C4ED1"/>
    <w:rsid w:val="002C5DE5"/>
    <w:rsid w:val="002C6125"/>
    <w:rsid w:val="002C6187"/>
    <w:rsid w:val="002D014D"/>
    <w:rsid w:val="002D01EF"/>
    <w:rsid w:val="002D1863"/>
    <w:rsid w:val="002D2508"/>
    <w:rsid w:val="002D31C3"/>
    <w:rsid w:val="002D361B"/>
    <w:rsid w:val="002D37AA"/>
    <w:rsid w:val="002D49B0"/>
    <w:rsid w:val="002D4D96"/>
    <w:rsid w:val="002D6EAB"/>
    <w:rsid w:val="002D71C7"/>
    <w:rsid w:val="002D7587"/>
    <w:rsid w:val="002E045C"/>
    <w:rsid w:val="002E10C9"/>
    <w:rsid w:val="002E1D28"/>
    <w:rsid w:val="002E1E1E"/>
    <w:rsid w:val="002E32ED"/>
    <w:rsid w:val="002E4209"/>
    <w:rsid w:val="002E42B5"/>
    <w:rsid w:val="002E5901"/>
    <w:rsid w:val="002E64BA"/>
    <w:rsid w:val="002F0113"/>
    <w:rsid w:val="002F0D3D"/>
    <w:rsid w:val="002F1DC5"/>
    <w:rsid w:val="002F4597"/>
    <w:rsid w:val="002F6D8E"/>
    <w:rsid w:val="002F7532"/>
    <w:rsid w:val="002F764F"/>
    <w:rsid w:val="002F7DE4"/>
    <w:rsid w:val="00300392"/>
    <w:rsid w:val="00300749"/>
    <w:rsid w:val="003013C6"/>
    <w:rsid w:val="003015ED"/>
    <w:rsid w:val="00302A63"/>
    <w:rsid w:val="003035BB"/>
    <w:rsid w:val="003037A9"/>
    <w:rsid w:val="00303B5A"/>
    <w:rsid w:val="00303FC2"/>
    <w:rsid w:val="003044DF"/>
    <w:rsid w:val="003053EE"/>
    <w:rsid w:val="00306340"/>
    <w:rsid w:val="00310219"/>
    <w:rsid w:val="003109B8"/>
    <w:rsid w:val="00310B60"/>
    <w:rsid w:val="00311237"/>
    <w:rsid w:val="00311377"/>
    <w:rsid w:val="00311535"/>
    <w:rsid w:val="003117A6"/>
    <w:rsid w:val="00312850"/>
    <w:rsid w:val="00312F98"/>
    <w:rsid w:val="003150C1"/>
    <w:rsid w:val="00315655"/>
    <w:rsid w:val="00315745"/>
    <w:rsid w:val="003165B1"/>
    <w:rsid w:val="00316FDF"/>
    <w:rsid w:val="00317E64"/>
    <w:rsid w:val="00320D30"/>
    <w:rsid w:val="00321053"/>
    <w:rsid w:val="00322035"/>
    <w:rsid w:val="003220A2"/>
    <w:rsid w:val="00322DD6"/>
    <w:rsid w:val="00323455"/>
    <w:rsid w:val="003237FF"/>
    <w:rsid w:val="00324A0A"/>
    <w:rsid w:val="0032500D"/>
    <w:rsid w:val="00327504"/>
    <w:rsid w:val="00330335"/>
    <w:rsid w:val="00330A98"/>
    <w:rsid w:val="00332A54"/>
    <w:rsid w:val="00332B07"/>
    <w:rsid w:val="00332E65"/>
    <w:rsid w:val="0033399C"/>
    <w:rsid w:val="00334252"/>
    <w:rsid w:val="00334A7B"/>
    <w:rsid w:val="00334AA6"/>
    <w:rsid w:val="00334E90"/>
    <w:rsid w:val="00335C2C"/>
    <w:rsid w:val="003419A7"/>
    <w:rsid w:val="0034300E"/>
    <w:rsid w:val="00343322"/>
    <w:rsid w:val="0034412F"/>
    <w:rsid w:val="0034721A"/>
    <w:rsid w:val="003475D9"/>
    <w:rsid w:val="003505A2"/>
    <w:rsid w:val="00350C9D"/>
    <w:rsid w:val="00351E7D"/>
    <w:rsid w:val="00353D68"/>
    <w:rsid w:val="003544E4"/>
    <w:rsid w:val="003554B3"/>
    <w:rsid w:val="00355658"/>
    <w:rsid w:val="003566D9"/>
    <w:rsid w:val="003574A4"/>
    <w:rsid w:val="003577ED"/>
    <w:rsid w:val="003602BD"/>
    <w:rsid w:val="00360517"/>
    <w:rsid w:val="00360EB7"/>
    <w:rsid w:val="00361DFB"/>
    <w:rsid w:val="003629DA"/>
    <w:rsid w:val="00362E0B"/>
    <w:rsid w:val="00364ABA"/>
    <w:rsid w:val="00365FE2"/>
    <w:rsid w:val="00370113"/>
    <w:rsid w:val="003704BD"/>
    <w:rsid w:val="0037133E"/>
    <w:rsid w:val="003713C5"/>
    <w:rsid w:val="00371C65"/>
    <w:rsid w:val="0037204E"/>
    <w:rsid w:val="00372353"/>
    <w:rsid w:val="003731C7"/>
    <w:rsid w:val="003746B1"/>
    <w:rsid w:val="003747A9"/>
    <w:rsid w:val="003758F3"/>
    <w:rsid w:val="00377407"/>
    <w:rsid w:val="0037750F"/>
    <w:rsid w:val="0038018B"/>
    <w:rsid w:val="00380816"/>
    <w:rsid w:val="0038093A"/>
    <w:rsid w:val="00380FD2"/>
    <w:rsid w:val="00382AEA"/>
    <w:rsid w:val="00382C6C"/>
    <w:rsid w:val="00383552"/>
    <w:rsid w:val="00384935"/>
    <w:rsid w:val="003853A5"/>
    <w:rsid w:val="003853CB"/>
    <w:rsid w:val="00385ECB"/>
    <w:rsid w:val="00386574"/>
    <w:rsid w:val="00386A16"/>
    <w:rsid w:val="00386E27"/>
    <w:rsid w:val="00386FD1"/>
    <w:rsid w:val="00387036"/>
    <w:rsid w:val="00390EC1"/>
    <w:rsid w:val="003922DE"/>
    <w:rsid w:val="00392F4A"/>
    <w:rsid w:val="00393863"/>
    <w:rsid w:val="00395E7B"/>
    <w:rsid w:val="00396260"/>
    <w:rsid w:val="00396380"/>
    <w:rsid w:val="00397416"/>
    <w:rsid w:val="00397F7F"/>
    <w:rsid w:val="003A05DA"/>
    <w:rsid w:val="003A13D8"/>
    <w:rsid w:val="003A28C7"/>
    <w:rsid w:val="003A522B"/>
    <w:rsid w:val="003A76EE"/>
    <w:rsid w:val="003B1417"/>
    <w:rsid w:val="003B17D4"/>
    <w:rsid w:val="003B374D"/>
    <w:rsid w:val="003B467D"/>
    <w:rsid w:val="003B49D8"/>
    <w:rsid w:val="003B509C"/>
    <w:rsid w:val="003B6157"/>
    <w:rsid w:val="003B7E30"/>
    <w:rsid w:val="003C081E"/>
    <w:rsid w:val="003C12C0"/>
    <w:rsid w:val="003C13C1"/>
    <w:rsid w:val="003C356A"/>
    <w:rsid w:val="003C3F4A"/>
    <w:rsid w:val="003C42AE"/>
    <w:rsid w:val="003C58A4"/>
    <w:rsid w:val="003C611C"/>
    <w:rsid w:val="003C6712"/>
    <w:rsid w:val="003D0EB9"/>
    <w:rsid w:val="003D1575"/>
    <w:rsid w:val="003D2906"/>
    <w:rsid w:val="003D3676"/>
    <w:rsid w:val="003D376C"/>
    <w:rsid w:val="003D37C4"/>
    <w:rsid w:val="003D69B5"/>
    <w:rsid w:val="003D6CB0"/>
    <w:rsid w:val="003D744D"/>
    <w:rsid w:val="003E05F0"/>
    <w:rsid w:val="003E085D"/>
    <w:rsid w:val="003E0B4F"/>
    <w:rsid w:val="003E0CCC"/>
    <w:rsid w:val="003E14ED"/>
    <w:rsid w:val="003E2442"/>
    <w:rsid w:val="003E283F"/>
    <w:rsid w:val="003E2D0C"/>
    <w:rsid w:val="003E3976"/>
    <w:rsid w:val="003E4DAD"/>
    <w:rsid w:val="003E4F91"/>
    <w:rsid w:val="003E5DE3"/>
    <w:rsid w:val="003E685A"/>
    <w:rsid w:val="003E6990"/>
    <w:rsid w:val="003F178C"/>
    <w:rsid w:val="003F25C2"/>
    <w:rsid w:val="003F38DF"/>
    <w:rsid w:val="003F464E"/>
    <w:rsid w:val="003F4AD7"/>
    <w:rsid w:val="003F513B"/>
    <w:rsid w:val="003F5248"/>
    <w:rsid w:val="003F5529"/>
    <w:rsid w:val="003F638B"/>
    <w:rsid w:val="003F6DF7"/>
    <w:rsid w:val="003F6E29"/>
    <w:rsid w:val="003F6F8D"/>
    <w:rsid w:val="003F7230"/>
    <w:rsid w:val="003F72D1"/>
    <w:rsid w:val="003F7E9A"/>
    <w:rsid w:val="004031D4"/>
    <w:rsid w:val="00404C04"/>
    <w:rsid w:val="00405C9B"/>
    <w:rsid w:val="00406268"/>
    <w:rsid w:val="00406B0A"/>
    <w:rsid w:val="004103D8"/>
    <w:rsid w:val="00410989"/>
    <w:rsid w:val="00411C20"/>
    <w:rsid w:val="00411CEE"/>
    <w:rsid w:val="00411E42"/>
    <w:rsid w:val="00413AB6"/>
    <w:rsid w:val="00414332"/>
    <w:rsid w:val="00414498"/>
    <w:rsid w:val="00414839"/>
    <w:rsid w:val="00414D55"/>
    <w:rsid w:val="004158AC"/>
    <w:rsid w:val="00415C47"/>
    <w:rsid w:val="0041635B"/>
    <w:rsid w:val="004163CC"/>
    <w:rsid w:val="004166FA"/>
    <w:rsid w:val="00416713"/>
    <w:rsid w:val="00417ACD"/>
    <w:rsid w:val="004206DF"/>
    <w:rsid w:val="0042297B"/>
    <w:rsid w:val="0042383E"/>
    <w:rsid w:val="004240DD"/>
    <w:rsid w:val="00424688"/>
    <w:rsid w:val="004254BD"/>
    <w:rsid w:val="00425E83"/>
    <w:rsid w:val="00427DC1"/>
    <w:rsid w:val="004305B8"/>
    <w:rsid w:val="0043186C"/>
    <w:rsid w:val="00431BB1"/>
    <w:rsid w:val="00431D64"/>
    <w:rsid w:val="004336B1"/>
    <w:rsid w:val="00433DBC"/>
    <w:rsid w:val="00433F27"/>
    <w:rsid w:val="004344AF"/>
    <w:rsid w:val="00435061"/>
    <w:rsid w:val="00436CBA"/>
    <w:rsid w:val="00437D20"/>
    <w:rsid w:val="00441192"/>
    <w:rsid w:val="00441B75"/>
    <w:rsid w:val="00441C43"/>
    <w:rsid w:val="00441CFF"/>
    <w:rsid w:val="00442B5F"/>
    <w:rsid w:val="00442BE6"/>
    <w:rsid w:val="00442E60"/>
    <w:rsid w:val="004430EF"/>
    <w:rsid w:val="004446C9"/>
    <w:rsid w:val="00444B66"/>
    <w:rsid w:val="004453A4"/>
    <w:rsid w:val="00446318"/>
    <w:rsid w:val="0044747E"/>
    <w:rsid w:val="00447B2B"/>
    <w:rsid w:val="004500D3"/>
    <w:rsid w:val="00450CBF"/>
    <w:rsid w:val="00450F60"/>
    <w:rsid w:val="00452571"/>
    <w:rsid w:val="0045325B"/>
    <w:rsid w:val="00455B2D"/>
    <w:rsid w:val="004562C2"/>
    <w:rsid w:val="004567BA"/>
    <w:rsid w:val="00457443"/>
    <w:rsid w:val="00457E7D"/>
    <w:rsid w:val="004615D1"/>
    <w:rsid w:val="0046264F"/>
    <w:rsid w:val="00463236"/>
    <w:rsid w:val="004638CE"/>
    <w:rsid w:val="00463F15"/>
    <w:rsid w:val="004655CD"/>
    <w:rsid w:val="00465966"/>
    <w:rsid w:val="00466989"/>
    <w:rsid w:val="0046759D"/>
    <w:rsid w:val="0046768B"/>
    <w:rsid w:val="00470CA0"/>
    <w:rsid w:val="00471010"/>
    <w:rsid w:val="00471EDC"/>
    <w:rsid w:val="00471FEA"/>
    <w:rsid w:val="00474FE1"/>
    <w:rsid w:val="00476AEC"/>
    <w:rsid w:val="0047773F"/>
    <w:rsid w:val="00480248"/>
    <w:rsid w:val="00480548"/>
    <w:rsid w:val="00481041"/>
    <w:rsid w:val="00481240"/>
    <w:rsid w:val="00486B6A"/>
    <w:rsid w:val="00486DF2"/>
    <w:rsid w:val="00487D08"/>
    <w:rsid w:val="00487EE2"/>
    <w:rsid w:val="00487F41"/>
    <w:rsid w:val="004906E8"/>
    <w:rsid w:val="00491068"/>
    <w:rsid w:val="0049232A"/>
    <w:rsid w:val="00494A63"/>
    <w:rsid w:val="004952CA"/>
    <w:rsid w:val="00495756"/>
    <w:rsid w:val="0049642C"/>
    <w:rsid w:val="00497459"/>
    <w:rsid w:val="004A1A5F"/>
    <w:rsid w:val="004A24E6"/>
    <w:rsid w:val="004A2AC2"/>
    <w:rsid w:val="004A3A04"/>
    <w:rsid w:val="004A3B88"/>
    <w:rsid w:val="004A4E42"/>
    <w:rsid w:val="004A542A"/>
    <w:rsid w:val="004A5C2A"/>
    <w:rsid w:val="004A75F3"/>
    <w:rsid w:val="004B037D"/>
    <w:rsid w:val="004B0606"/>
    <w:rsid w:val="004B0F52"/>
    <w:rsid w:val="004B1D5B"/>
    <w:rsid w:val="004B1F79"/>
    <w:rsid w:val="004B3294"/>
    <w:rsid w:val="004B387C"/>
    <w:rsid w:val="004B3EAB"/>
    <w:rsid w:val="004B63F0"/>
    <w:rsid w:val="004B6FC0"/>
    <w:rsid w:val="004B7150"/>
    <w:rsid w:val="004B79A0"/>
    <w:rsid w:val="004C00C6"/>
    <w:rsid w:val="004C02B8"/>
    <w:rsid w:val="004C085F"/>
    <w:rsid w:val="004C1312"/>
    <w:rsid w:val="004C1EC1"/>
    <w:rsid w:val="004C1FD3"/>
    <w:rsid w:val="004C201A"/>
    <w:rsid w:val="004C2695"/>
    <w:rsid w:val="004C2B11"/>
    <w:rsid w:val="004C4341"/>
    <w:rsid w:val="004C4509"/>
    <w:rsid w:val="004C6068"/>
    <w:rsid w:val="004C6131"/>
    <w:rsid w:val="004C6219"/>
    <w:rsid w:val="004C69C6"/>
    <w:rsid w:val="004C6A56"/>
    <w:rsid w:val="004C6B48"/>
    <w:rsid w:val="004C72AB"/>
    <w:rsid w:val="004D0AB0"/>
    <w:rsid w:val="004D32DC"/>
    <w:rsid w:val="004D4646"/>
    <w:rsid w:val="004D4688"/>
    <w:rsid w:val="004D5438"/>
    <w:rsid w:val="004D54B0"/>
    <w:rsid w:val="004D5CDA"/>
    <w:rsid w:val="004D6293"/>
    <w:rsid w:val="004D76DE"/>
    <w:rsid w:val="004E1900"/>
    <w:rsid w:val="004E5EC7"/>
    <w:rsid w:val="004E6312"/>
    <w:rsid w:val="004E677B"/>
    <w:rsid w:val="004E6EAD"/>
    <w:rsid w:val="004F0686"/>
    <w:rsid w:val="004F0A5B"/>
    <w:rsid w:val="004F206E"/>
    <w:rsid w:val="004F33A9"/>
    <w:rsid w:val="004F3561"/>
    <w:rsid w:val="004F3AE9"/>
    <w:rsid w:val="004F4E30"/>
    <w:rsid w:val="004F6E43"/>
    <w:rsid w:val="00502876"/>
    <w:rsid w:val="00503443"/>
    <w:rsid w:val="00503AA5"/>
    <w:rsid w:val="0050496A"/>
    <w:rsid w:val="00505F6F"/>
    <w:rsid w:val="005116DC"/>
    <w:rsid w:val="00512E27"/>
    <w:rsid w:val="00513121"/>
    <w:rsid w:val="00514048"/>
    <w:rsid w:val="005148EC"/>
    <w:rsid w:val="005148F7"/>
    <w:rsid w:val="0051511D"/>
    <w:rsid w:val="00515EDB"/>
    <w:rsid w:val="0051682F"/>
    <w:rsid w:val="005173E8"/>
    <w:rsid w:val="00517834"/>
    <w:rsid w:val="0051794A"/>
    <w:rsid w:val="00517EE0"/>
    <w:rsid w:val="00520B7D"/>
    <w:rsid w:val="0052242F"/>
    <w:rsid w:val="00522DDD"/>
    <w:rsid w:val="00523D4D"/>
    <w:rsid w:val="0052412B"/>
    <w:rsid w:val="005241C6"/>
    <w:rsid w:val="00524254"/>
    <w:rsid w:val="00524594"/>
    <w:rsid w:val="00524AED"/>
    <w:rsid w:val="00524BFE"/>
    <w:rsid w:val="00524E7B"/>
    <w:rsid w:val="005258EF"/>
    <w:rsid w:val="00526133"/>
    <w:rsid w:val="005267CA"/>
    <w:rsid w:val="005269EC"/>
    <w:rsid w:val="00526A3B"/>
    <w:rsid w:val="00527C9B"/>
    <w:rsid w:val="00527DA9"/>
    <w:rsid w:val="00530025"/>
    <w:rsid w:val="00530410"/>
    <w:rsid w:val="00530B1C"/>
    <w:rsid w:val="00530EC4"/>
    <w:rsid w:val="00530FAB"/>
    <w:rsid w:val="00532380"/>
    <w:rsid w:val="00532422"/>
    <w:rsid w:val="00532891"/>
    <w:rsid w:val="00532DC3"/>
    <w:rsid w:val="00532E6C"/>
    <w:rsid w:val="0053351C"/>
    <w:rsid w:val="00534C9E"/>
    <w:rsid w:val="00534D26"/>
    <w:rsid w:val="0053504E"/>
    <w:rsid w:val="005378FD"/>
    <w:rsid w:val="00537CE1"/>
    <w:rsid w:val="005414AC"/>
    <w:rsid w:val="005422FB"/>
    <w:rsid w:val="00543538"/>
    <w:rsid w:val="005435BF"/>
    <w:rsid w:val="005441E9"/>
    <w:rsid w:val="00544D62"/>
    <w:rsid w:val="0054513E"/>
    <w:rsid w:val="00546ABA"/>
    <w:rsid w:val="00546BFC"/>
    <w:rsid w:val="00546E32"/>
    <w:rsid w:val="005474F1"/>
    <w:rsid w:val="005479A7"/>
    <w:rsid w:val="00547C7F"/>
    <w:rsid w:val="00550D7E"/>
    <w:rsid w:val="00550EEB"/>
    <w:rsid w:val="00551421"/>
    <w:rsid w:val="005516AB"/>
    <w:rsid w:val="005520EA"/>
    <w:rsid w:val="00552719"/>
    <w:rsid w:val="00552C06"/>
    <w:rsid w:val="00552EF8"/>
    <w:rsid w:val="00555E46"/>
    <w:rsid w:val="005560D2"/>
    <w:rsid w:val="0055618F"/>
    <w:rsid w:val="00556473"/>
    <w:rsid w:val="00556D75"/>
    <w:rsid w:val="005570D5"/>
    <w:rsid w:val="005600A1"/>
    <w:rsid w:val="005626D1"/>
    <w:rsid w:val="00562ABC"/>
    <w:rsid w:val="00563455"/>
    <w:rsid w:val="00564065"/>
    <w:rsid w:val="00565124"/>
    <w:rsid w:val="00567249"/>
    <w:rsid w:val="005702C8"/>
    <w:rsid w:val="00570371"/>
    <w:rsid w:val="00573314"/>
    <w:rsid w:val="005754FB"/>
    <w:rsid w:val="00576554"/>
    <w:rsid w:val="00577155"/>
    <w:rsid w:val="00577A65"/>
    <w:rsid w:val="005802E1"/>
    <w:rsid w:val="00581379"/>
    <w:rsid w:val="00581B6B"/>
    <w:rsid w:val="00582428"/>
    <w:rsid w:val="005825B6"/>
    <w:rsid w:val="00582602"/>
    <w:rsid w:val="00582CC7"/>
    <w:rsid w:val="0058355E"/>
    <w:rsid w:val="005844D5"/>
    <w:rsid w:val="00584881"/>
    <w:rsid w:val="00584AAA"/>
    <w:rsid w:val="005867F6"/>
    <w:rsid w:val="005900E7"/>
    <w:rsid w:val="00590DCA"/>
    <w:rsid w:val="00591147"/>
    <w:rsid w:val="005917C4"/>
    <w:rsid w:val="00592537"/>
    <w:rsid w:val="0059483E"/>
    <w:rsid w:val="0059586C"/>
    <w:rsid w:val="00595925"/>
    <w:rsid w:val="00595B08"/>
    <w:rsid w:val="00596785"/>
    <w:rsid w:val="00596BB7"/>
    <w:rsid w:val="00596C1C"/>
    <w:rsid w:val="00596E3A"/>
    <w:rsid w:val="00597E40"/>
    <w:rsid w:val="005A0DBE"/>
    <w:rsid w:val="005A119D"/>
    <w:rsid w:val="005A320A"/>
    <w:rsid w:val="005A4677"/>
    <w:rsid w:val="005A4D1D"/>
    <w:rsid w:val="005A65CA"/>
    <w:rsid w:val="005A7877"/>
    <w:rsid w:val="005A7D7B"/>
    <w:rsid w:val="005B1021"/>
    <w:rsid w:val="005B10BA"/>
    <w:rsid w:val="005B1B06"/>
    <w:rsid w:val="005B200B"/>
    <w:rsid w:val="005B2D71"/>
    <w:rsid w:val="005B2DC7"/>
    <w:rsid w:val="005B3476"/>
    <w:rsid w:val="005B4F03"/>
    <w:rsid w:val="005B5892"/>
    <w:rsid w:val="005B6B04"/>
    <w:rsid w:val="005B6E66"/>
    <w:rsid w:val="005B702A"/>
    <w:rsid w:val="005B7227"/>
    <w:rsid w:val="005B77C7"/>
    <w:rsid w:val="005C0101"/>
    <w:rsid w:val="005C1C65"/>
    <w:rsid w:val="005C1C8B"/>
    <w:rsid w:val="005C1E9E"/>
    <w:rsid w:val="005C27E7"/>
    <w:rsid w:val="005C408E"/>
    <w:rsid w:val="005C4D28"/>
    <w:rsid w:val="005C6B30"/>
    <w:rsid w:val="005C7696"/>
    <w:rsid w:val="005C7BDF"/>
    <w:rsid w:val="005C7FC4"/>
    <w:rsid w:val="005D109E"/>
    <w:rsid w:val="005D20C8"/>
    <w:rsid w:val="005D2A59"/>
    <w:rsid w:val="005D3116"/>
    <w:rsid w:val="005D3559"/>
    <w:rsid w:val="005D5750"/>
    <w:rsid w:val="005E0932"/>
    <w:rsid w:val="005E0D3A"/>
    <w:rsid w:val="005E21A0"/>
    <w:rsid w:val="005E44F3"/>
    <w:rsid w:val="005E57A5"/>
    <w:rsid w:val="005E72E9"/>
    <w:rsid w:val="005E7F3A"/>
    <w:rsid w:val="005F131B"/>
    <w:rsid w:val="005F2F54"/>
    <w:rsid w:val="005F3229"/>
    <w:rsid w:val="005F3A3C"/>
    <w:rsid w:val="005F4AC7"/>
    <w:rsid w:val="005F5274"/>
    <w:rsid w:val="005F5321"/>
    <w:rsid w:val="005F5E06"/>
    <w:rsid w:val="005F6269"/>
    <w:rsid w:val="005F6D06"/>
    <w:rsid w:val="00601FFB"/>
    <w:rsid w:val="00602A18"/>
    <w:rsid w:val="00602A34"/>
    <w:rsid w:val="00605217"/>
    <w:rsid w:val="00610973"/>
    <w:rsid w:val="00611C7E"/>
    <w:rsid w:val="00612515"/>
    <w:rsid w:val="006127AD"/>
    <w:rsid w:val="0061375E"/>
    <w:rsid w:val="0061489D"/>
    <w:rsid w:val="0061495C"/>
    <w:rsid w:val="0061551A"/>
    <w:rsid w:val="00616ED2"/>
    <w:rsid w:val="00616F2B"/>
    <w:rsid w:val="00620586"/>
    <w:rsid w:val="00620676"/>
    <w:rsid w:val="0062103F"/>
    <w:rsid w:val="00623D40"/>
    <w:rsid w:val="006245FA"/>
    <w:rsid w:val="006252BB"/>
    <w:rsid w:val="006252E1"/>
    <w:rsid w:val="006258C0"/>
    <w:rsid w:val="006262B0"/>
    <w:rsid w:val="00627D6B"/>
    <w:rsid w:val="00627E32"/>
    <w:rsid w:val="006303AB"/>
    <w:rsid w:val="00630759"/>
    <w:rsid w:val="00630DAA"/>
    <w:rsid w:val="00631D93"/>
    <w:rsid w:val="00633D68"/>
    <w:rsid w:val="0063457E"/>
    <w:rsid w:val="00634AD1"/>
    <w:rsid w:val="0063505D"/>
    <w:rsid w:val="0063520F"/>
    <w:rsid w:val="00635B3E"/>
    <w:rsid w:val="00635B63"/>
    <w:rsid w:val="006361A7"/>
    <w:rsid w:val="00636FAE"/>
    <w:rsid w:val="00636FC8"/>
    <w:rsid w:val="006402BC"/>
    <w:rsid w:val="00641DBE"/>
    <w:rsid w:val="00643253"/>
    <w:rsid w:val="00643569"/>
    <w:rsid w:val="00643895"/>
    <w:rsid w:val="00644E21"/>
    <w:rsid w:val="0064582B"/>
    <w:rsid w:val="0064787C"/>
    <w:rsid w:val="0065078B"/>
    <w:rsid w:val="00650FE1"/>
    <w:rsid w:val="00651A58"/>
    <w:rsid w:val="00652FF9"/>
    <w:rsid w:val="00653650"/>
    <w:rsid w:val="00654C57"/>
    <w:rsid w:val="006573E6"/>
    <w:rsid w:val="006579FE"/>
    <w:rsid w:val="0066322D"/>
    <w:rsid w:val="006643E9"/>
    <w:rsid w:val="006661AF"/>
    <w:rsid w:val="006665C6"/>
    <w:rsid w:val="00667819"/>
    <w:rsid w:val="00671787"/>
    <w:rsid w:val="006718D2"/>
    <w:rsid w:val="00671BA8"/>
    <w:rsid w:val="00671F89"/>
    <w:rsid w:val="006722D9"/>
    <w:rsid w:val="00672517"/>
    <w:rsid w:val="00675CCD"/>
    <w:rsid w:val="00676DF9"/>
    <w:rsid w:val="006774C8"/>
    <w:rsid w:val="00677A98"/>
    <w:rsid w:val="00680A1E"/>
    <w:rsid w:val="006818D6"/>
    <w:rsid w:val="00682439"/>
    <w:rsid w:val="00682CC8"/>
    <w:rsid w:val="0068390E"/>
    <w:rsid w:val="00683F47"/>
    <w:rsid w:val="00684926"/>
    <w:rsid w:val="00684A98"/>
    <w:rsid w:val="00685A76"/>
    <w:rsid w:val="00685C88"/>
    <w:rsid w:val="0069091B"/>
    <w:rsid w:val="00691307"/>
    <w:rsid w:val="006919C8"/>
    <w:rsid w:val="006927F2"/>
    <w:rsid w:val="00692C4A"/>
    <w:rsid w:val="00693998"/>
    <w:rsid w:val="00694091"/>
    <w:rsid w:val="006940E0"/>
    <w:rsid w:val="006948C8"/>
    <w:rsid w:val="00694A2B"/>
    <w:rsid w:val="00694E23"/>
    <w:rsid w:val="00695C12"/>
    <w:rsid w:val="00695E7B"/>
    <w:rsid w:val="0069692C"/>
    <w:rsid w:val="00697EC1"/>
    <w:rsid w:val="006A1143"/>
    <w:rsid w:val="006A15B6"/>
    <w:rsid w:val="006A1E65"/>
    <w:rsid w:val="006A4BB8"/>
    <w:rsid w:val="006A51A7"/>
    <w:rsid w:val="006A5315"/>
    <w:rsid w:val="006A7A58"/>
    <w:rsid w:val="006B11DF"/>
    <w:rsid w:val="006B1946"/>
    <w:rsid w:val="006B1D42"/>
    <w:rsid w:val="006B3B02"/>
    <w:rsid w:val="006B529C"/>
    <w:rsid w:val="006B56CC"/>
    <w:rsid w:val="006B573F"/>
    <w:rsid w:val="006C13E9"/>
    <w:rsid w:val="006C156C"/>
    <w:rsid w:val="006C1B71"/>
    <w:rsid w:val="006C1EE6"/>
    <w:rsid w:val="006C2902"/>
    <w:rsid w:val="006C3321"/>
    <w:rsid w:val="006C3AAF"/>
    <w:rsid w:val="006C437C"/>
    <w:rsid w:val="006C46B6"/>
    <w:rsid w:val="006C493A"/>
    <w:rsid w:val="006C4D78"/>
    <w:rsid w:val="006C530E"/>
    <w:rsid w:val="006C5921"/>
    <w:rsid w:val="006C74A7"/>
    <w:rsid w:val="006C7E05"/>
    <w:rsid w:val="006D0DC1"/>
    <w:rsid w:val="006D150E"/>
    <w:rsid w:val="006D265E"/>
    <w:rsid w:val="006D28AC"/>
    <w:rsid w:val="006D3641"/>
    <w:rsid w:val="006D3D80"/>
    <w:rsid w:val="006D3F9D"/>
    <w:rsid w:val="006D4323"/>
    <w:rsid w:val="006D47AC"/>
    <w:rsid w:val="006D4FC3"/>
    <w:rsid w:val="006D5021"/>
    <w:rsid w:val="006D51FE"/>
    <w:rsid w:val="006D581E"/>
    <w:rsid w:val="006D68A8"/>
    <w:rsid w:val="006D6E66"/>
    <w:rsid w:val="006D6F74"/>
    <w:rsid w:val="006D6FBA"/>
    <w:rsid w:val="006D7277"/>
    <w:rsid w:val="006D7DBA"/>
    <w:rsid w:val="006D7EBB"/>
    <w:rsid w:val="006E0264"/>
    <w:rsid w:val="006E08F0"/>
    <w:rsid w:val="006E0A4F"/>
    <w:rsid w:val="006E260F"/>
    <w:rsid w:val="006E3747"/>
    <w:rsid w:val="006E4FCE"/>
    <w:rsid w:val="006E592D"/>
    <w:rsid w:val="006E60AE"/>
    <w:rsid w:val="006E66CD"/>
    <w:rsid w:val="006E7850"/>
    <w:rsid w:val="006E7DFF"/>
    <w:rsid w:val="006F0183"/>
    <w:rsid w:val="006F156B"/>
    <w:rsid w:val="006F1DE3"/>
    <w:rsid w:val="006F2B6B"/>
    <w:rsid w:val="006F2BE9"/>
    <w:rsid w:val="006F2CEA"/>
    <w:rsid w:val="006F34C2"/>
    <w:rsid w:val="006F4C6C"/>
    <w:rsid w:val="006F5149"/>
    <w:rsid w:val="006F72EF"/>
    <w:rsid w:val="006F74AE"/>
    <w:rsid w:val="0070175E"/>
    <w:rsid w:val="00701A9A"/>
    <w:rsid w:val="00701CE1"/>
    <w:rsid w:val="007023A1"/>
    <w:rsid w:val="00702A5D"/>
    <w:rsid w:val="00702D63"/>
    <w:rsid w:val="00703975"/>
    <w:rsid w:val="00703D58"/>
    <w:rsid w:val="0070592B"/>
    <w:rsid w:val="007070EA"/>
    <w:rsid w:val="00707179"/>
    <w:rsid w:val="007077C5"/>
    <w:rsid w:val="00707FEF"/>
    <w:rsid w:val="00710264"/>
    <w:rsid w:val="007104C9"/>
    <w:rsid w:val="007133ED"/>
    <w:rsid w:val="00713FC0"/>
    <w:rsid w:val="00714AC0"/>
    <w:rsid w:val="00714C5D"/>
    <w:rsid w:val="00715683"/>
    <w:rsid w:val="00715FB4"/>
    <w:rsid w:val="00717799"/>
    <w:rsid w:val="00717BAD"/>
    <w:rsid w:val="00720193"/>
    <w:rsid w:val="007202ED"/>
    <w:rsid w:val="007205FE"/>
    <w:rsid w:val="00720DE5"/>
    <w:rsid w:val="007218B8"/>
    <w:rsid w:val="00721D38"/>
    <w:rsid w:val="0072242D"/>
    <w:rsid w:val="00722E9B"/>
    <w:rsid w:val="00722F20"/>
    <w:rsid w:val="00723A8A"/>
    <w:rsid w:val="00723B06"/>
    <w:rsid w:val="0072635D"/>
    <w:rsid w:val="007273A3"/>
    <w:rsid w:val="0072767E"/>
    <w:rsid w:val="00730A57"/>
    <w:rsid w:val="00730F02"/>
    <w:rsid w:val="007317D1"/>
    <w:rsid w:val="00733001"/>
    <w:rsid w:val="007346E3"/>
    <w:rsid w:val="007346F4"/>
    <w:rsid w:val="00734941"/>
    <w:rsid w:val="007352D3"/>
    <w:rsid w:val="00735AC0"/>
    <w:rsid w:val="007362EA"/>
    <w:rsid w:val="00736358"/>
    <w:rsid w:val="00736500"/>
    <w:rsid w:val="00736E51"/>
    <w:rsid w:val="00737469"/>
    <w:rsid w:val="00737570"/>
    <w:rsid w:val="00737EC4"/>
    <w:rsid w:val="00737FB4"/>
    <w:rsid w:val="007417C6"/>
    <w:rsid w:val="007417F0"/>
    <w:rsid w:val="00741BFB"/>
    <w:rsid w:val="007438E5"/>
    <w:rsid w:val="007439FA"/>
    <w:rsid w:val="007442CD"/>
    <w:rsid w:val="00744A3C"/>
    <w:rsid w:val="00745224"/>
    <w:rsid w:val="0074540C"/>
    <w:rsid w:val="0074572B"/>
    <w:rsid w:val="007466A9"/>
    <w:rsid w:val="0074741C"/>
    <w:rsid w:val="0075109A"/>
    <w:rsid w:val="007537AF"/>
    <w:rsid w:val="007538A8"/>
    <w:rsid w:val="00755962"/>
    <w:rsid w:val="00755AEC"/>
    <w:rsid w:val="007567E6"/>
    <w:rsid w:val="00760B65"/>
    <w:rsid w:val="0076197A"/>
    <w:rsid w:val="00761DDE"/>
    <w:rsid w:val="007639F5"/>
    <w:rsid w:val="007639FC"/>
    <w:rsid w:val="00763D30"/>
    <w:rsid w:val="00766B83"/>
    <w:rsid w:val="007672F3"/>
    <w:rsid w:val="00767FCF"/>
    <w:rsid w:val="007702F0"/>
    <w:rsid w:val="00773421"/>
    <w:rsid w:val="00773B12"/>
    <w:rsid w:val="00774D12"/>
    <w:rsid w:val="0078002B"/>
    <w:rsid w:val="00780BD0"/>
    <w:rsid w:val="00780CE7"/>
    <w:rsid w:val="00781692"/>
    <w:rsid w:val="00782344"/>
    <w:rsid w:val="00782966"/>
    <w:rsid w:val="0078442D"/>
    <w:rsid w:val="00784A11"/>
    <w:rsid w:val="007860F6"/>
    <w:rsid w:val="00787E18"/>
    <w:rsid w:val="0079006E"/>
    <w:rsid w:val="00790AAA"/>
    <w:rsid w:val="00790B3A"/>
    <w:rsid w:val="00790F01"/>
    <w:rsid w:val="00791089"/>
    <w:rsid w:val="00791885"/>
    <w:rsid w:val="0079320E"/>
    <w:rsid w:val="00794092"/>
    <w:rsid w:val="00795E8E"/>
    <w:rsid w:val="007A0441"/>
    <w:rsid w:val="007A137A"/>
    <w:rsid w:val="007A1BB7"/>
    <w:rsid w:val="007A2587"/>
    <w:rsid w:val="007A2A4C"/>
    <w:rsid w:val="007A2C8D"/>
    <w:rsid w:val="007A30DD"/>
    <w:rsid w:val="007A3598"/>
    <w:rsid w:val="007A467C"/>
    <w:rsid w:val="007A4E0C"/>
    <w:rsid w:val="007A5F26"/>
    <w:rsid w:val="007A685F"/>
    <w:rsid w:val="007A7394"/>
    <w:rsid w:val="007A753B"/>
    <w:rsid w:val="007B0C3D"/>
    <w:rsid w:val="007B1F8E"/>
    <w:rsid w:val="007B2078"/>
    <w:rsid w:val="007B260C"/>
    <w:rsid w:val="007B3BC9"/>
    <w:rsid w:val="007B3BDF"/>
    <w:rsid w:val="007B57D0"/>
    <w:rsid w:val="007B6574"/>
    <w:rsid w:val="007B6E43"/>
    <w:rsid w:val="007B7995"/>
    <w:rsid w:val="007B7F64"/>
    <w:rsid w:val="007C1BCB"/>
    <w:rsid w:val="007C1C98"/>
    <w:rsid w:val="007C2659"/>
    <w:rsid w:val="007C3CE9"/>
    <w:rsid w:val="007C660D"/>
    <w:rsid w:val="007C6931"/>
    <w:rsid w:val="007C6E9B"/>
    <w:rsid w:val="007D1083"/>
    <w:rsid w:val="007D124F"/>
    <w:rsid w:val="007D38AD"/>
    <w:rsid w:val="007D4701"/>
    <w:rsid w:val="007D58BC"/>
    <w:rsid w:val="007D5952"/>
    <w:rsid w:val="007D611B"/>
    <w:rsid w:val="007D7346"/>
    <w:rsid w:val="007D7BDD"/>
    <w:rsid w:val="007E1685"/>
    <w:rsid w:val="007E1BE9"/>
    <w:rsid w:val="007E1DC0"/>
    <w:rsid w:val="007E372A"/>
    <w:rsid w:val="007E390B"/>
    <w:rsid w:val="007E3EAA"/>
    <w:rsid w:val="007E4189"/>
    <w:rsid w:val="007E44C8"/>
    <w:rsid w:val="007E455B"/>
    <w:rsid w:val="007E4BDC"/>
    <w:rsid w:val="007E5899"/>
    <w:rsid w:val="007E5E33"/>
    <w:rsid w:val="007E6037"/>
    <w:rsid w:val="007E69DD"/>
    <w:rsid w:val="007E6ADB"/>
    <w:rsid w:val="007E7221"/>
    <w:rsid w:val="007F15B6"/>
    <w:rsid w:val="007F1D2D"/>
    <w:rsid w:val="007F2A6D"/>
    <w:rsid w:val="007F3593"/>
    <w:rsid w:val="007F4A5C"/>
    <w:rsid w:val="007F60E8"/>
    <w:rsid w:val="007F62BC"/>
    <w:rsid w:val="007F6302"/>
    <w:rsid w:val="007F7BB4"/>
    <w:rsid w:val="00801014"/>
    <w:rsid w:val="00802CEF"/>
    <w:rsid w:val="00803183"/>
    <w:rsid w:val="0080321A"/>
    <w:rsid w:val="0080441D"/>
    <w:rsid w:val="00804881"/>
    <w:rsid w:val="008048EB"/>
    <w:rsid w:val="00805BD1"/>
    <w:rsid w:val="00806D61"/>
    <w:rsid w:val="00810089"/>
    <w:rsid w:val="00811359"/>
    <w:rsid w:val="008113A6"/>
    <w:rsid w:val="00811437"/>
    <w:rsid w:val="00811660"/>
    <w:rsid w:val="00811A15"/>
    <w:rsid w:val="00814866"/>
    <w:rsid w:val="00814B19"/>
    <w:rsid w:val="00815049"/>
    <w:rsid w:val="008168C9"/>
    <w:rsid w:val="00820973"/>
    <w:rsid w:val="00820B8F"/>
    <w:rsid w:val="008214C0"/>
    <w:rsid w:val="00821BA1"/>
    <w:rsid w:val="008227B0"/>
    <w:rsid w:val="00823008"/>
    <w:rsid w:val="0082324D"/>
    <w:rsid w:val="00823550"/>
    <w:rsid w:val="00824723"/>
    <w:rsid w:val="00824A3C"/>
    <w:rsid w:val="0082616F"/>
    <w:rsid w:val="0082733A"/>
    <w:rsid w:val="008308F5"/>
    <w:rsid w:val="0083095F"/>
    <w:rsid w:val="0083182B"/>
    <w:rsid w:val="00831CF7"/>
    <w:rsid w:val="00832795"/>
    <w:rsid w:val="00832987"/>
    <w:rsid w:val="00833229"/>
    <w:rsid w:val="00833B13"/>
    <w:rsid w:val="00834195"/>
    <w:rsid w:val="00835561"/>
    <w:rsid w:val="00835582"/>
    <w:rsid w:val="008359D5"/>
    <w:rsid w:val="00837227"/>
    <w:rsid w:val="00840257"/>
    <w:rsid w:val="008406E2"/>
    <w:rsid w:val="0084489E"/>
    <w:rsid w:val="008451B9"/>
    <w:rsid w:val="008451F4"/>
    <w:rsid w:val="008453AA"/>
    <w:rsid w:val="00845763"/>
    <w:rsid w:val="00845DA0"/>
    <w:rsid w:val="00846987"/>
    <w:rsid w:val="008473FC"/>
    <w:rsid w:val="00850C18"/>
    <w:rsid w:val="00854BDB"/>
    <w:rsid w:val="00855804"/>
    <w:rsid w:val="00856DDE"/>
    <w:rsid w:val="00857BA7"/>
    <w:rsid w:val="0086062F"/>
    <w:rsid w:val="00860B08"/>
    <w:rsid w:val="0086117C"/>
    <w:rsid w:val="00862B44"/>
    <w:rsid w:val="0086326A"/>
    <w:rsid w:val="00863F22"/>
    <w:rsid w:val="00864066"/>
    <w:rsid w:val="008640A5"/>
    <w:rsid w:val="0086663F"/>
    <w:rsid w:val="008674E9"/>
    <w:rsid w:val="008677F5"/>
    <w:rsid w:val="00872F0B"/>
    <w:rsid w:val="008751F2"/>
    <w:rsid w:val="00876D3B"/>
    <w:rsid w:val="00877753"/>
    <w:rsid w:val="0088019A"/>
    <w:rsid w:val="00880EF6"/>
    <w:rsid w:val="008827F4"/>
    <w:rsid w:val="00885D06"/>
    <w:rsid w:val="00887584"/>
    <w:rsid w:val="0088763F"/>
    <w:rsid w:val="00887F9B"/>
    <w:rsid w:val="008902BA"/>
    <w:rsid w:val="00892749"/>
    <w:rsid w:val="008927A9"/>
    <w:rsid w:val="00893071"/>
    <w:rsid w:val="0089481F"/>
    <w:rsid w:val="00895E17"/>
    <w:rsid w:val="008970EC"/>
    <w:rsid w:val="008977B3"/>
    <w:rsid w:val="00897949"/>
    <w:rsid w:val="00897CC9"/>
    <w:rsid w:val="008A10CC"/>
    <w:rsid w:val="008A1E08"/>
    <w:rsid w:val="008A2054"/>
    <w:rsid w:val="008A2CCE"/>
    <w:rsid w:val="008A5314"/>
    <w:rsid w:val="008A5670"/>
    <w:rsid w:val="008A67C9"/>
    <w:rsid w:val="008A6D15"/>
    <w:rsid w:val="008A6FD0"/>
    <w:rsid w:val="008A7DE1"/>
    <w:rsid w:val="008B0A82"/>
    <w:rsid w:val="008B0DAA"/>
    <w:rsid w:val="008B0FA4"/>
    <w:rsid w:val="008B1248"/>
    <w:rsid w:val="008B32C6"/>
    <w:rsid w:val="008B3A63"/>
    <w:rsid w:val="008B4628"/>
    <w:rsid w:val="008B5E2E"/>
    <w:rsid w:val="008B67B3"/>
    <w:rsid w:val="008C11D2"/>
    <w:rsid w:val="008C26AC"/>
    <w:rsid w:val="008C2A1C"/>
    <w:rsid w:val="008C2E0F"/>
    <w:rsid w:val="008C3189"/>
    <w:rsid w:val="008C393E"/>
    <w:rsid w:val="008C39E3"/>
    <w:rsid w:val="008C42DC"/>
    <w:rsid w:val="008C444A"/>
    <w:rsid w:val="008C4456"/>
    <w:rsid w:val="008C6399"/>
    <w:rsid w:val="008C79C3"/>
    <w:rsid w:val="008C7E5F"/>
    <w:rsid w:val="008D0D9F"/>
    <w:rsid w:val="008D1915"/>
    <w:rsid w:val="008D1953"/>
    <w:rsid w:val="008D286A"/>
    <w:rsid w:val="008D3114"/>
    <w:rsid w:val="008D3317"/>
    <w:rsid w:val="008D3332"/>
    <w:rsid w:val="008D49D8"/>
    <w:rsid w:val="008D4AD1"/>
    <w:rsid w:val="008D4B7E"/>
    <w:rsid w:val="008D5861"/>
    <w:rsid w:val="008D58D2"/>
    <w:rsid w:val="008D71E7"/>
    <w:rsid w:val="008D7E8D"/>
    <w:rsid w:val="008D7F05"/>
    <w:rsid w:val="008E0122"/>
    <w:rsid w:val="008E14B2"/>
    <w:rsid w:val="008E3F34"/>
    <w:rsid w:val="008E4568"/>
    <w:rsid w:val="008E45AC"/>
    <w:rsid w:val="008E59BB"/>
    <w:rsid w:val="008E6A97"/>
    <w:rsid w:val="008E6EF8"/>
    <w:rsid w:val="008F06D5"/>
    <w:rsid w:val="008F206A"/>
    <w:rsid w:val="008F20E6"/>
    <w:rsid w:val="008F2289"/>
    <w:rsid w:val="008F262A"/>
    <w:rsid w:val="008F2EDE"/>
    <w:rsid w:val="008F499E"/>
    <w:rsid w:val="008F508C"/>
    <w:rsid w:val="008F510F"/>
    <w:rsid w:val="008F5D65"/>
    <w:rsid w:val="008F5D66"/>
    <w:rsid w:val="00902032"/>
    <w:rsid w:val="0090395C"/>
    <w:rsid w:val="0090436A"/>
    <w:rsid w:val="00905524"/>
    <w:rsid w:val="00906898"/>
    <w:rsid w:val="009069E8"/>
    <w:rsid w:val="00906B81"/>
    <w:rsid w:val="00907F64"/>
    <w:rsid w:val="009105FD"/>
    <w:rsid w:val="009112AF"/>
    <w:rsid w:val="00911C7C"/>
    <w:rsid w:val="00912013"/>
    <w:rsid w:val="00912A41"/>
    <w:rsid w:val="00912F36"/>
    <w:rsid w:val="00913DC6"/>
    <w:rsid w:val="00913E3A"/>
    <w:rsid w:val="0091419F"/>
    <w:rsid w:val="0091438F"/>
    <w:rsid w:val="009149F1"/>
    <w:rsid w:val="00915546"/>
    <w:rsid w:val="00915796"/>
    <w:rsid w:val="0091587C"/>
    <w:rsid w:val="00916563"/>
    <w:rsid w:val="009172BB"/>
    <w:rsid w:val="00917CC3"/>
    <w:rsid w:val="009201D9"/>
    <w:rsid w:val="0092093E"/>
    <w:rsid w:val="00920A4A"/>
    <w:rsid w:val="00922F34"/>
    <w:rsid w:val="009237CD"/>
    <w:rsid w:val="009237E7"/>
    <w:rsid w:val="00923B32"/>
    <w:rsid w:val="00923F85"/>
    <w:rsid w:val="009262DC"/>
    <w:rsid w:val="009273C6"/>
    <w:rsid w:val="0092743C"/>
    <w:rsid w:val="0092799D"/>
    <w:rsid w:val="009300B6"/>
    <w:rsid w:val="00930701"/>
    <w:rsid w:val="009319AA"/>
    <w:rsid w:val="00931D9B"/>
    <w:rsid w:val="00932060"/>
    <w:rsid w:val="00932265"/>
    <w:rsid w:val="00932F7B"/>
    <w:rsid w:val="009337D0"/>
    <w:rsid w:val="00933E04"/>
    <w:rsid w:val="0093432D"/>
    <w:rsid w:val="009357E6"/>
    <w:rsid w:val="0094068A"/>
    <w:rsid w:val="009406AB"/>
    <w:rsid w:val="00941D7B"/>
    <w:rsid w:val="00943AC0"/>
    <w:rsid w:val="00943D34"/>
    <w:rsid w:val="00944661"/>
    <w:rsid w:val="009458B9"/>
    <w:rsid w:val="00945EC1"/>
    <w:rsid w:val="009516D0"/>
    <w:rsid w:val="00951723"/>
    <w:rsid w:val="0095178C"/>
    <w:rsid w:val="0095181D"/>
    <w:rsid w:val="009529B4"/>
    <w:rsid w:val="00953A80"/>
    <w:rsid w:val="00953C36"/>
    <w:rsid w:val="009557D9"/>
    <w:rsid w:val="009558D8"/>
    <w:rsid w:val="00956631"/>
    <w:rsid w:val="00957779"/>
    <w:rsid w:val="009613BB"/>
    <w:rsid w:val="00962491"/>
    <w:rsid w:val="0096519D"/>
    <w:rsid w:val="00965683"/>
    <w:rsid w:val="009659A2"/>
    <w:rsid w:val="00966024"/>
    <w:rsid w:val="00966B77"/>
    <w:rsid w:val="00966D84"/>
    <w:rsid w:val="00967F6F"/>
    <w:rsid w:val="00970254"/>
    <w:rsid w:val="00971B9F"/>
    <w:rsid w:val="00971CF1"/>
    <w:rsid w:val="0097239E"/>
    <w:rsid w:val="00972582"/>
    <w:rsid w:val="0097292D"/>
    <w:rsid w:val="00973C6C"/>
    <w:rsid w:val="00974404"/>
    <w:rsid w:val="009747C4"/>
    <w:rsid w:val="00974DA2"/>
    <w:rsid w:val="00975AFE"/>
    <w:rsid w:val="009767B1"/>
    <w:rsid w:val="00976CC6"/>
    <w:rsid w:val="00976F1E"/>
    <w:rsid w:val="00977B12"/>
    <w:rsid w:val="009807E5"/>
    <w:rsid w:val="00980AE5"/>
    <w:rsid w:val="0098100E"/>
    <w:rsid w:val="00981ACF"/>
    <w:rsid w:val="00981B85"/>
    <w:rsid w:val="0098211A"/>
    <w:rsid w:val="00983870"/>
    <w:rsid w:val="00983CBA"/>
    <w:rsid w:val="00984348"/>
    <w:rsid w:val="0098748E"/>
    <w:rsid w:val="00987578"/>
    <w:rsid w:val="009904B1"/>
    <w:rsid w:val="0099088C"/>
    <w:rsid w:val="009921D8"/>
    <w:rsid w:val="0099240F"/>
    <w:rsid w:val="00992806"/>
    <w:rsid w:val="00992AC8"/>
    <w:rsid w:val="00992CF9"/>
    <w:rsid w:val="009930F2"/>
    <w:rsid w:val="0099493E"/>
    <w:rsid w:val="00994F4E"/>
    <w:rsid w:val="009952A8"/>
    <w:rsid w:val="00995341"/>
    <w:rsid w:val="00995EFB"/>
    <w:rsid w:val="009A098B"/>
    <w:rsid w:val="009A12D8"/>
    <w:rsid w:val="009A14C1"/>
    <w:rsid w:val="009A228B"/>
    <w:rsid w:val="009A22D9"/>
    <w:rsid w:val="009A383C"/>
    <w:rsid w:val="009A611C"/>
    <w:rsid w:val="009A6AF5"/>
    <w:rsid w:val="009A6BFD"/>
    <w:rsid w:val="009B0297"/>
    <w:rsid w:val="009B0AC1"/>
    <w:rsid w:val="009B266E"/>
    <w:rsid w:val="009B2ABB"/>
    <w:rsid w:val="009B3CD6"/>
    <w:rsid w:val="009B5673"/>
    <w:rsid w:val="009B5E92"/>
    <w:rsid w:val="009B6EF5"/>
    <w:rsid w:val="009C3181"/>
    <w:rsid w:val="009C333E"/>
    <w:rsid w:val="009C3EC5"/>
    <w:rsid w:val="009C41F9"/>
    <w:rsid w:val="009C5B20"/>
    <w:rsid w:val="009C7DBB"/>
    <w:rsid w:val="009C7DEA"/>
    <w:rsid w:val="009D0175"/>
    <w:rsid w:val="009D03C9"/>
    <w:rsid w:val="009D12D3"/>
    <w:rsid w:val="009D165F"/>
    <w:rsid w:val="009D1AEB"/>
    <w:rsid w:val="009D39CA"/>
    <w:rsid w:val="009D3BB3"/>
    <w:rsid w:val="009D51B7"/>
    <w:rsid w:val="009D6ACE"/>
    <w:rsid w:val="009D6ED1"/>
    <w:rsid w:val="009D6EEE"/>
    <w:rsid w:val="009D705D"/>
    <w:rsid w:val="009D7812"/>
    <w:rsid w:val="009E16A1"/>
    <w:rsid w:val="009E196A"/>
    <w:rsid w:val="009E2423"/>
    <w:rsid w:val="009E2583"/>
    <w:rsid w:val="009E2D4C"/>
    <w:rsid w:val="009E3D7A"/>
    <w:rsid w:val="009E57AA"/>
    <w:rsid w:val="009E5CA0"/>
    <w:rsid w:val="009E659D"/>
    <w:rsid w:val="009E75B8"/>
    <w:rsid w:val="009E7D0B"/>
    <w:rsid w:val="009F02EE"/>
    <w:rsid w:val="009F1AB9"/>
    <w:rsid w:val="009F1B4F"/>
    <w:rsid w:val="009F3B6A"/>
    <w:rsid w:val="009F45F8"/>
    <w:rsid w:val="009F483D"/>
    <w:rsid w:val="009F63F6"/>
    <w:rsid w:val="009F6D48"/>
    <w:rsid w:val="009F7801"/>
    <w:rsid w:val="009F7AF3"/>
    <w:rsid w:val="00A002CB"/>
    <w:rsid w:val="00A0187A"/>
    <w:rsid w:val="00A027B9"/>
    <w:rsid w:val="00A03684"/>
    <w:rsid w:val="00A03B8D"/>
    <w:rsid w:val="00A0452A"/>
    <w:rsid w:val="00A04A2F"/>
    <w:rsid w:val="00A0567B"/>
    <w:rsid w:val="00A0703D"/>
    <w:rsid w:val="00A10144"/>
    <w:rsid w:val="00A10207"/>
    <w:rsid w:val="00A1068B"/>
    <w:rsid w:val="00A10E68"/>
    <w:rsid w:val="00A110BA"/>
    <w:rsid w:val="00A1156A"/>
    <w:rsid w:val="00A11581"/>
    <w:rsid w:val="00A11FA1"/>
    <w:rsid w:val="00A13760"/>
    <w:rsid w:val="00A13801"/>
    <w:rsid w:val="00A13D87"/>
    <w:rsid w:val="00A16D6A"/>
    <w:rsid w:val="00A17138"/>
    <w:rsid w:val="00A20321"/>
    <w:rsid w:val="00A209D0"/>
    <w:rsid w:val="00A226C3"/>
    <w:rsid w:val="00A2275F"/>
    <w:rsid w:val="00A25705"/>
    <w:rsid w:val="00A259B0"/>
    <w:rsid w:val="00A25B75"/>
    <w:rsid w:val="00A25C8E"/>
    <w:rsid w:val="00A266AD"/>
    <w:rsid w:val="00A27FA2"/>
    <w:rsid w:val="00A31147"/>
    <w:rsid w:val="00A327CE"/>
    <w:rsid w:val="00A32B62"/>
    <w:rsid w:val="00A32FA7"/>
    <w:rsid w:val="00A347B3"/>
    <w:rsid w:val="00A34FCA"/>
    <w:rsid w:val="00A358DB"/>
    <w:rsid w:val="00A35F2B"/>
    <w:rsid w:val="00A3663F"/>
    <w:rsid w:val="00A3730B"/>
    <w:rsid w:val="00A37F36"/>
    <w:rsid w:val="00A40DFC"/>
    <w:rsid w:val="00A41653"/>
    <w:rsid w:val="00A41E42"/>
    <w:rsid w:val="00A425AD"/>
    <w:rsid w:val="00A42CDA"/>
    <w:rsid w:val="00A4357A"/>
    <w:rsid w:val="00A4395E"/>
    <w:rsid w:val="00A4428F"/>
    <w:rsid w:val="00A448C8"/>
    <w:rsid w:val="00A50447"/>
    <w:rsid w:val="00A50DF9"/>
    <w:rsid w:val="00A54959"/>
    <w:rsid w:val="00A55EB4"/>
    <w:rsid w:val="00A56B89"/>
    <w:rsid w:val="00A5726D"/>
    <w:rsid w:val="00A57B70"/>
    <w:rsid w:val="00A57E14"/>
    <w:rsid w:val="00A6026F"/>
    <w:rsid w:val="00A605EB"/>
    <w:rsid w:val="00A60CF2"/>
    <w:rsid w:val="00A620ED"/>
    <w:rsid w:val="00A62396"/>
    <w:rsid w:val="00A625EA"/>
    <w:rsid w:val="00A62786"/>
    <w:rsid w:val="00A6333B"/>
    <w:rsid w:val="00A638C6"/>
    <w:rsid w:val="00A6477A"/>
    <w:rsid w:val="00A65E80"/>
    <w:rsid w:val="00A65FD0"/>
    <w:rsid w:val="00A6672F"/>
    <w:rsid w:val="00A66FC1"/>
    <w:rsid w:val="00A673D0"/>
    <w:rsid w:val="00A67430"/>
    <w:rsid w:val="00A700D3"/>
    <w:rsid w:val="00A70343"/>
    <w:rsid w:val="00A70735"/>
    <w:rsid w:val="00A70891"/>
    <w:rsid w:val="00A71FAE"/>
    <w:rsid w:val="00A72886"/>
    <w:rsid w:val="00A72E56"/>
    <w:rsid w:val="00A7398C"/>
    <w:rsid w:val="00A739A0"/>
    <w:rsid w:val="00A74435"/>
    <w:rsid w:val="00A74D75"/>
    <w:rsid w:val="00A76376"/>
    <w:rsid w:val="00A76823"/>
    <w:rsid w:val="00A77074"/>
    <w:rsid w:val="00A80195"/>
    <w:rsid w:val="00A80B81"/>
    <w:rsid w:val="00A81C4B"/>
    <w:rsid w:val="00A82A82"/>
    <w:rsid w:val="00A82B31"/>
    <w:rsid w:val="00A83E3C"/>
    <w:rsid w:val="00A84162"/>
    <w:rsid w:val="00A84A07"/>
    <w:rsid w:val="00A8537B"/>
    <w:rsid w:val="00A85564"/>
    <w:rsid w:val="00A8578A"/>
    <w:rsid w:val="00A86FE1"/>
    <w:rsid w:val="00A87354"/>
    <w:rsid w:val="00A907E5"/>
    <w:rsid w:val="00A91F16"/>
    <w:rsid w:val="00A92097"/>
    <w:rsid w:val="00A9663C"/>
    <w:rsid w:val="00A967B6"/>
    <w:rsid w:val="00AA45AE"/>
    <w:rsid w:val="00AA55DF"/>
    <w:rsid w:val="00AA6311"/>
    <w:rsid w:val="00AA7909"/>
    <w:rsid w:val="00AB041D"/>
    <w:rsid w:val="00AB0A90"/>
    <w:rsid w:val="00AB20E9"/>
    <w:rsid w:val="00AB2C6F"/>
    <w:rsid w:val="00AB2DD0"/>
    <w:rsid w:val="00AB3DB5"/>
    <w:rsid w:val="00AB44BE"/>
    <w:rsid w:val="00AB499F"/>
    <w:rsid w:val="00AB5BE8"/>
    <w:rsid w:val="00AB648E"/>
    <w:rsid w:val="00AB6D7C"/>
    <w:rsid w:val="00AB7D42"/>
    <w:rsid w:val="00AC08AF"/>
    <w:rsid w:val="00AC0A6D"/>
    <w:rsid w:val="00AC0C84"/>
    <w:rsid w:val="00AC2057"/>
    <w:rsid w:val="00AC40BC"/>
    <w:rsid w:val="00AD11A5"/>
    <w:rsid w:val="00AD1E01"/>
    <w:rsid w:val="00AD4121"/>
    <w:rsid w:val="00AE2A61"/>
    <w:rsid w:val="00AE3BAF"/>
    <w:rsid w:val="00AE3C09"/>
    <w:rsid w:val="00AE3F6F"/>
    <w:rsid w:val="00AE46BF"/>
    <w:rsid w:val="00AE49A0"/>
    <w:rsid w:val="00AE4D44"/>
    <w:rsid w:val="00AE59B8"/>
    <w:rsid w:val="00AE5A89"/>
    <w:rsid w:val="00AE6B8E"/>
    <w:rsid w:val="00AE7276"/>
    <w:rsid w:val="00AE786F"/>
    <w:rsid w:val="00AE798B"/>
    <w:rsid w:val="00AE7A3F"/>
    <w:rsid w:val="00AF1075"/>
    <w:rsid w:val="00AF2216"/>
    <w:rsid w:val="00AF2389"/>
    <w:rsid w:val="00AF36F0"/>
    <w:rsid w:val="00AF3AA7"/>
    <w:rsid w:val="00AF462B"/>
    <w:rsid w:val="00AF783F"/>
    <w:rsid w:val="00AF7A27"/>
    <w:rsid w:val="00B00FA5"/>
    <w:rsid w:val="00B015F4"/>
    <w:rsid w:val="00B02497"/>
    <w:rsid w:val="00B03709"/>
    <w:rsid w:val="00B039D0"/>
    <w:rsid w:val="00B0422E"/>
    <w:rsid w:val="00B043FC"/>
    <w:rsid w:val="00B05161"/>
    <w:rsid w:val="00B0553F"/>
    <w:rsid w:val="00B103CD"/>
    <w:rsid w:val="00B109A2"/>
    <w:rsid w:val="00B10B61"/>
    <w:rsid w:val="00B11B1A"/>
    <w:rsid w:val="00B123A3"/>
    <w:rsid w:val="00B12AA8"/>
    <w:rsid w:val="00B1446D"/>
    <w:rsid w:val="00B148AB"/>
    <w:rsid w:val="00B1534E"/>
    <w:rsid w:val="00B16EFC"/>
    <w:rsid w:val="00B201E6"/>
    <w:rsid w:val="00B2044A"/>
    <w:rsid w:val="00B21D6F"/>
    <w:rsid w:val="00B22817"/>
    <w:rsid w:val="00B23008"/>
    <w:rsid w:val="00B23745"/>
    <w:rsid w:val="00B23E1E"/>
    <w:rsid w:val="00B24E7F"/>
    <w:rsid w:val="00B25386"/>
    <w:rsid w:val="00B25A53"/>
    <w:rsid w:val="00B263B7"/>
    <w:rsid w:val="00B27966"/>
    <w:rsid w:val="00B300B6"/>
    <w:rsid w:val="00B30713"/>
    <w:rsid w:val="00B30AC1"/>
    <w:rsid w:val="00B30B66"/>
    <w:rsid w:val="00B312FE"/>
    <w:rsid w:val="00B3175E"/>
    <w:rsid w:val="00B33012"/>
    <w:rsid w:val="00B336EB"/>
    <w:rsid w:val="00B339E9"/>
    <w:rsid w:val="00B34258"/>
    <w:rsid w:val="00B353D4"/>
    <w:rsid w:val="00B3608B"/>
    <w:rsid w:val="00B3630A"/>
    <w:rsid w:val="00B36C0A"/>
    <w:rsid w:val="00B37344"/>
    <w:rsid w:val="00B37925"/>
    <w:rsid w:val="00B401DF"/>
    <w:rsid w:val="00B4057D"/>
    <w:rsid w:val="00B4067A"/>
    <w:rsid w:val="00B41737"/>
    <w:rsid w:val="00B4203D"/>
    <w:rsid w:val="00B42F93"/>
    <w:rsid w:val="00B43702"/>
    <w:rsid w:val="00B437C4"/>
    <w:rsid w:val="00B43C34"/>
    <w:rsid w:val="00B43D35"/>
    <w:rsid w:val="00B44265"/>
    <w:rsid w:val="00B44515"/>
    <w:rsid w:val="00B4470C"/>
    <w:rsid w:val="00B45007"/>
    <w:rsid w:val="00B45794"/>
    <w:rsid w:val="00B46885"/>
    <w:rsid w:val="00B47089"/>
    <w:rsid w:val="00B50D53"/>
    <w:rsid w:val="00B51259"/>
    <w:rsid w:val="00B51A7B"/>
    <w:rsid w:val="00B520EA"/>
    <w:rsid w:val="00B52AD3"/>
    <w:rsid w:val="00B536BC"/>
    <w:rsid w:val="00B55372"/>
    <w:rsid w:val="00B55AB4"/>
    <w:rsid w:val="00B56DBB"/>
    <w:rsid w:val="00B57955"/>
    <w:rsid w:val="00B601AE"/>
    <w:rsid w:val="00B62B46"/>
    <w:rsid w:val="00B632D4"/>
    <w:rsid w:val="00B6524D"/>
    <w:rsid w:val="00B658C5"/>
    <w:rsid w:val="00B66682"/>
    <w:rsid w:val="00B667AE"/>
    <w:rsid w:val="00B672AA"/>
    <w:rsid w:val="00B70BCE"/>
    <w:rsid w:val="00B71AB0"/>
    <w:rsid w:val="00B71ED2"/>
    <w:rsid w:val="00B71F6F"/>
    <w:rsid w:val="00B72BBC"/>
    <w:rsid w:val="00B72CD3"/>
    <w:rsid w:val="00B74E27"/>
    <w:rsid w:val="00B75720"/>
    <w:rsid w:val="00B76999"/>
    <w:rsid w:val="00B77A57"/>
    <w:rsid w:val="00B77CFE"/>
    <w:rsid w:val="00B815AB"/>
    <w:rsid w:val="00B82335"/>
    <w:rsid w:val="00B823AB"/>
    <w:rsid w:val="00B8251E"/>
    <w:rsid w:val="00B83D33"/>
    <w:rsid w:val="00B847E5"/>
    <w:rsid w:val="00B8532C"/>
    <w:rsid w:val="00B86D8C"/>
    <w:rsid w:val="00B872D6"/>
    <w:rsid w:val="00B879FF"/>
    <w:rsid w:val="00B907F5"/>
    <w:rsid w:val="00B92BC5"/>
    <w:rsid w:val="00B95866"/>
    <w:rsid w:val="00B9609E"/>
    <w:rsid w:val="00B96409"/>
    <w:rsid w:val="00B96507"/>
    <w:rsid w:val="00B96C4D"/>
    <w:rsid w:val="00BA143C"/>
    <w:rsid w:val="00BA1DF2"/>
    <w:rsid w:val="00BA20D8"/>
    <w:rsid w:val="00BA3C9F"/>
    <w:rsid w:val="00BA5CB4"/>
    <w:rsid w:val="00BA64E4"/>
    <w:rsid w:val="00BA656D"/>
    <w:rsid w:val="00BA658B"/>
    <w:rsid w:val="00BA7538"/>
    <w:rsid w:val="00BB0312"/>
    <w:rsid w:val="00BB1FF8"/>
    <w:rsid w:val="00BB28CC"/>
    <w:rsid w:val="00BB2967"/>
    <w:rsid w:val="00BB30B6"/>
    <w:rsid w:val="00BB4D73"/>
    <w:rsid w:val="00BB5FE9"/>
    <w:rsid w:val="00BB6633"/>
    <w:rsid w:val="00BB683B"/>
    <w:rsid w:val="00BB7346"/>
    <w:rsid w:val="00BB7524"/>
    <w:rsid w:val="00BB7E88"/>
    <w:rsid w:val="00BC051F"/>
    <w:rsid w:val="00BC0910"/>
    <w:rsid w:val="00BC0B8A"/>
    <w:rsid w:val="00BC16A2"/>
    <w:rsid w:val="00BC27A4"/>
    <w:rsid w:val="00BC285F"/>
    <w:rsid w:val="00BC3611"/>
    <w:rsid w:val="00BC4329"/>
    <w:rsid w:val="00BC5787"/>
    <w:rsid w:val="00BC5836"/>
    <w:rsid w:val="00BD00F5"/>
    <w:rsid w:val="00BD0E8E"/>
    <w:rsid w:val="00BD1F82"/>
    <w:rsid w:val="00BD2E28"/>
    <w:rsid w:val="00BD375B"/>
    <w:rsid w:val="00BD3D29"/>
    <w:rsid w:val="00BD49C5"/>
    <w:rsid w:val="00BD5AC0"/>
    <w:rsid w:val="00BD7093"/>
    <w:rsid w:val="00BE012C"/>
    <w:rsid w:val="00BE051C"/>
    <w:rsid w:val="00BE0ACB"/>
    <w:rsid w:val="00BE29A7"/>
    <w:rsid w:val="00BE2A73"/>
    <w:rsid w:val="00BE31F2"/>
    <w:rsid w:val="00BE328E"/>
    <w:rsid w:val="00BE627C"/>
    <w:rsid w:val="00BE6689"/>
    <w:rsid w:val="00BE691A"/>
    <w:rsid w:val="00BE7444"/>
    <w:rsid w:val="00BF030D"/>
    <w:rsid w:val="00BF048A"/>
    <w:rsid w:val="00BF335B"/>
    <w:rsid w:val="00BF38C3"/>
    <w:rsid w:val="00BF4B81"/>
    <w:rsid w:val="00BF4EA0"/>
    <w:rsid w:val="00BF51C7"/>
    <w:rsid w:val="00BF6825"/>
    <w:rsid w:val="00BF778B"/>
    <w:rsid w:val="00C031A5"/>
    <w:rsid w:val="00C04500"/>
    <w:rsid w:val="00C050AA"/>
    <w:rsid w:val="00C05A47"/>
    <w:rsid w:val="00C07F44"/>
    <w:rsid w:val="00C100E2"/>
    <w:rsid w:val="00C10765"/>
    <w:rsid w:val="00C1271B"/>
    <w:rsid w:val="00C12D7F"/>
    <w:rsid w:val="00C145FE"/>
    <w:rsid w:val="00C14E1E"/>
    <w:rsid w:val="00C1549A"/>
    <w:rsid w:val="00C15E34"/>
    <w:rsid w:val="00C16795"/>
    <w:rsid w:val="00C16D2D"/>
    <w:rsid w:val="00C17013"/>
    <w:rsid w:val="00C1729F"/>
    <w:rsid w:val="00C20343"/>
    <w:rsid w:val="00C22741"/>
    <w:rsid w:val="00C2306A"/>
    <w:rsid w:val="00C234EC"/>
    <w:rsid w:val="00C23CE0"/>
    <w:rsid w:val="00C244D6"/>
    <w:rsid w:val="00C25516"/>
    <w:rsid w:val="00C2594A"/>
    <w:rsid w:val="00C25AF3"/>
    <w:rsid w:val="00C25FA6"/>
    <w:rsid w:val="00C26D7E"/>
    <w:rsid w:val="00C27C4A"/>
    <w:rsid w:val="00C304CD"/>
    <w:rsid w:val="00C3192A"/>
    <w:rsid w:val="00C32297"/>
    <w:rsid w:val="00C32341"/>
    <w:rsid w:val="00C32CB9"/>
    <w:rsid w:val="00C33448"/>
    <w:rsid w:val="00C35E07"/>
    <w:rsid w:val="00C36603"/>
    <w:rsid w:val="00C37B38"/>
    <w:rsid w:val="00C37C7B"/>
    <w:rsid w:val="00C37E14"/>
    <w:rsid w:val="00C37F38"/>
    <w:rsid w:val="00C40651"/>
    <w:rsid w:val="00C4199B"/>
    <w:rsid w:val="00C41B28"/>
    <w:rsid w:val="00C42328"/>
    <w:rsid w:val="00C42BB0"/>
    <w:rsid w:val="00C44C72"/>
    <w:rsid w:val="00C44E9C"/>
    <w:rsid w:val="00C45023"/>
    <w:rsid w:val="00C45329"/>
    <w:rsid w:val="00C45AE4"/>
    <w:rsid w:val="00C4629E"/>
    <w:rsid w:val="00C47092"/>
    <w:rsid w:val="00C47866"/>
    <w:rsid w:val="00C47A10"/>
    <w:rsid w:val="00C47A92"/>
    <w:rsid w:val="00C520F7"/>
    <w:rsid w:val="00C52984"/>
    <w:rsid w:val="00C53466"/>
    <w:rsid w:val="00C5384B"/>
    <w:rsid w:val="00C55BD9"/>
    <w:rsid w:val="00C57BC0"/>
    <w:rsid w:val="00C57E18"/>
    <w:rsid w:val="00C57E7E"/>
    <w:rsid w:val="00C601A6"/>
    <w:rsid w:val="00C607BC"/>
    <w:rsid w:val="00C6082F"/>
    <w:rsid w:val="00C61BB9"/>
    <w:rsid w:val="00C628D8"/>
    <w:rsid w:val="00C62947"/>
    <w:rsid w:val="00C62B8E"/>
    <w:rsid w:val="00C63B06"/>
    <w:rsid w:val="00C63C77"/>
    <w:rsid w:val="00C63E65"/>
    <w:rsid w:val="00C64BE4"/>
    <w:rsid w:val="00C6507A"/>
    <w:rsid w:val="00C65B7C"/>
    <w:rsid w:val="00C66020"/>
    <w:rsid w:val="00C673B9"/>
    <w:rsid w:val="00C67805"/>
    <w:rsid w:val="00C67C15"/>
    <w:rsid w:val="00C67EED"/>
    <w:rsid w:val="00C70351"/>
    <w:rsid w:val="00C7441D"/>
    <w:rsid w:val="00C746D4"/>
    <w:rsid w:val="00C74E29"/>
    <w:rsid w:val="00C759FC"/>
    <w:rsid w:val="00C76BAA"/>
    <w:rsid w:val="00C77C6F"/>
    <w:rsid w:val="00C77E0C"/>
    <w:rsid w:val="00C81C5B"/>
    <w:rsid w:val="00C8214D"/>
    <w:rsid w:val="00C829C2"/>
    <w:rsid w:val="00C832F6"/>
    <w:rsid w:val="00C838B8"/>
    <w:rsid w:val="00C84E93"/>
    <w:rsid w:val="00C861D7"/>
    <w:rsid w:val="00C866EE"/>
    <w:rsid w:val="00C872AB"/>
    <w:rsid w:val="00C873C7"/>
    <w:rsid w:val="00C8786D"/>
    <w:rsid w:val="00C9005A"/>
    <w:rsid w:val="00C9008B"/>
    <w:rsid w:val="00C90134"/>
    <w:rsid w:val="00C908F9"/>
    <w:rsid w:val="00C90C72"/>
    <w:rsid w:val="00C91655"/>
    <w:rsid w:val="00C91A4A"/>
    <w:rsid w:val="00C91D76"/>
    <w:rsid w:val="00C92286"/>
    <w:rsid w:val="00C92322"/>
    <w:rsid w:val="00C92BE1"/>
    <w:rsid w:val="00C92BEC"/>
    <w:rsid w:val="00C94BFB"/>
    <w:rsid w:val="00C94D47"/>
    <w:rsid w:val="00C959E1"/>
    <w:rsid w:val="00C969C2"/>
    <w:rsid w:val="00C96FB7"/>
    <w:rsid w:val="00C975EF"/>
    <w:rsid w:val="00CA038C"/>
    <w:rsid w:val="00CA0E25"/>
    <w:rsid w:val="00CA1A16"/>
    <w:rsid w:val="00CA3C3E"/>
    <w:rsid w:val="00CA528D"/>
    <w:rsid w:val="00CA57F0"/>
    <w:rsid w:val="00CA6687"/>
    <w:rsid w:val="00CA6E86"/>
    <w:rsid w:val="00CA79BF"/>
    <w:rsid w:val="00CA7CA9"/>
    <w:rsid w:val="00CB01EC"/>
    <w:rsid w:val="00CB1B8B"/>
    <w:rsid w:val="00CB2063"/>
    <w:rsid w:val="00CB2275"/>
    <w:rsid w:val="00CB2723"/>
    <w:rsid w:val="00CB2838"/>
    <w:rsid w:val="00CB2927"/>
    <w:rsid w:val="00CB3BE2"/>
    <w:rsid w:val="00CB4958"/>
    <w:rsid w:val="00CB4AE1"/>
    <w:rsid w:val="00CB522A"/>
    <w:rsid w:val="00CB59DC"/>
    <w:rsid w:val="00CB66E2"/>
    <w:rsid w:val="00CB6C2E"/>
    <w:rsid w:val="00CB75F3"/>
    <w:rsid w:val="00CC037C"/>
    <w:rsid w:val="00CC0819"/>
    <w:rsid w:val="00CC1404"/>
    <w:rsid w:val="00CC188E"/>
    <w:rsid w:val="00CC1CB7"/>
    <w:rsid w:val="00CC27AF"/>
    <w:rsid w:val="00CC29E7"/>
    <w:rsid w:val="00CC2F21"/>
    <w:rsid w:val="00CC3FC8"/>
    <w:rsid w:val="00CC4959"/>
    <w:rsid w:val="00CC584D"/>
    <w:rsid w:val="00CC58AC"/>
    <w:rsid w:val="00CC5F2F"/>
    <w:rsid w:val="00CC764E"/>
    <w:rsid w:val="00CC7EFF"/>
    <w:rsid w:val="00CD11EA"/>
    <w:rsid w:val="00CD180A"/>
    <w:rsid w:val="00CD2E3F"/>
    <w:rsid w:val="00CD3C46"/>
    <w:rsid w:val="00CD46E7"/>
    <w:rsid w:val="00CD5C89"/>
    <w:rsid w:val="00CD5D25"/>
    <w:rsid w:val="00CD6F7F"/>
    <w:rsid w:val="00CD7547"/>
    <w:rsid w:val="00CD75E4"/>
    <w:rsid w:val="00CE0856"/>
    <w:rsid w:val="00CE1C9B"/>
    <w:rsid w:val="00CE2F6A"/>
    <w:rsid w:val="00CE38EA"/>
    <w:rsid w:val="00CE4E88"/>
    <w:rsid w:val="00CE5255"/>
    <w:rsid w:val="00CE5F6A"/>
    <w:rsid w:val="00CE60D9"/>
    <w:rsid w:val="00CF0CE3"/>
    <w:rsid w:val="00CF205F"/>
    <w:rsid w:val="00CF21E0"/>
    <w:rsid w:val="00CF2367"/>
    <w:rsid w:val="00CF314A"/>
    <w:rsid w:val="00CF6755"/>
    <w:rsid w:val="00CF75C6"/>
    <w:rsid w:val="00D0093C"/>
    <w:rsid w:val="00D01252"/>
    <w:rsid w:val="00D012C5"/>
    <w:rsid w:val="00D02DD3"/>
    <w:rsid w:val="00D03314"/>
    <w:rsid w:val="00D036E2"/>
    <w:rsid w:val="00D04A68"/>
    <w:rsid w:val="00D04C29"/>
    <w:rsid w:val="00D05083"/>
    <w:rsid w:val="00D05907"/>
    <w:rsid w:val="00D0623B"/>
    <w:rsid w:val="00D10588"/>
    <w:rsid w:val="00D10D2E"/>
    <w:rsid w:val="00D12057"/>
    <w:rsid w:val="00D14711"/>
    <w:rsid w:val="00D14A1D"/>
    <w:rsid w:val="00D15FB5"/>
    <w:rsid w:val="00D177B3"/>
    <w:rsid w:val="00D17A8F"/>
    <w:rsid w:val="00D20E4F"/>
    <w:rsid w:val="00D2116D"/>
    <w:rsid w:val="00D21AF3"/>
    <w:rsid w:val="00D2612F"/>
    <w:rsid w:val="00D262F5"/>
    <w:rsid w:val="00D267FA"/>
    <w:rsid w:val="00D273B0"/>
    <w:rsid w:val="00D27456"/>
    <w:rsid w:val="00D275CF"/>
    <w:rsid w:val="00D30556"/>
    <w:rsid w:val="00D30B35"/>
    <w:rsid w:val="00D31FA4"/>
    <w:rsid w:val="00D3260C"/>
    <w:rsid w:val="00D32839"/>
    <w:rsid w:val="00D33165"/>
    <w:rsid w:val="00D33E17"/>
    <w:rsid w:val="00D33E4F"/>
    <w:rsid w:val="00D34082"/>
    <w:rsid w:val="00D36372"/>
    <w:rsid w:val="00D36E23"/>
    <w:rsid w:val="00D36F51"/>
    <w:rsid w:val="00D37949"/>
    <w:rsid w:val="00D37F1F"/>
    <w:rsid w:val="00D400BF"/>
    <w:rsid w:val="00D4020D"/>
    <w:rsid w:val="00D4080F"/>
    <w:rsid w:val="00D420E3"/>
    <w:rsid w:val="00D454E4"/>
    <w:rsid w:val="00D46498"/>
    <w:rsid w:val="00D46588"/>
    <w:rsid w:val="00D46E1C"/>
    <w:rsid w:val="00D47C4D"/>
    <w:rsid w:val="00D47EB8"/>
    <w:rsid w:val="00D5027A"/>
    <w:rsid w:val="00D50998"/>
    <w:rsid w:val="00D52261"/>
    <w:rsid w:val="00D53244"/>
    <w:rsid w:val="00D556BA"/>
    <w:rsid w:val="00D56123"/>
    <w:rsid w:val="00D56D20"/>
    <w:rsid w:val="00D570C6"/>
    <w:rsid w:val="00D65977"/>
    <w:rsid w:val="00D65EBF"/>
    <w:rsid w:val="00D66B8F"/>
    <w:rsid w:val="00D674E0"/>
    <w:rsid w:val="00D7207A"/>
    <w:rsid w:val="00D72F44"/>
    <w:rsid w:val="00D75317"/>
    <w:rsid w:val="00D75323"/>
    <w:rsid w:val="00D763A9"/>
    <w:rsid w:val="00D7692F"/>
    <w:rsid w:val="00D7769F"/>
    <w:rsid w:val="00D81336"/>
    <w:rsid w:val="00D82C0E"/>
    <w:rsid w:val="00D832C9"/>
    <w:rsid w:val="00D8347D"/>
    <w:rsid w:val="00D83758"/>
    <w:rsid w:val="00D84AB0"/>
    <w:rsid w:val="00D855E9"/>
    <w:rsid w:val="00D85E3B"/>
    <w:rsid w:val="00D90CC3"/>
    <w:rsid w:val="00D91785"/>
    <w:rsid w:val="00D91C2C"/>
    <w:rsid w:val="00D9265F"/>
    <w:rsid w:val="00D945D8"/>
    <w:rsid w:val="00D94B83"/>
    <w:rsid w:val="00D94CFD"/>
    <w:rsid w:val="00D95B78"/>
    <w:rsid w:val="00D95F6A"/>
    <w:rsid w:val="00D96516"/>
    <w:rsid w:val="00D969D1"/>
    <w:rsid w:val="00DA088E"/>
    <w:rsid w:val="00DA0BD9"/>
    <w:rsid w:val="00DA0DC5"/>
    <w:rsid w:val="00DA13AE"/>
    <w:rsid w:val="00DA15F2"/>
    <w:rsid w:val="00DA181E"/>
    <w:rsid w:val="00DA3495"/>
    <w:rsid w:val="00DA4680"/>
    <w:rsid w:val="00DA46CA"/>
    <w:rsid w:val="00DA5276"/>
    <w:rsid w:val="00DA54F1"/>
    <w:rsid w:val="00DA5F22"/>
    <w:rsid w:val="00DA6488"/>
    <w:rsid w:val="00DA6754"/>
    <w:rsid w:val="00DB1FF0"/>
    <w:rsid w:val="00DB2C5A"/>
    <w:rsid w:val="00DB332E"/>
    <w:rsid w:val="00DB3641"/>
    <w:rsid w:val="00DB37E6"/>
    <w:rsid w:val="00DB4185"/>
    <w:rsid w:val="00DB6088"/>
    <w:rsid w:val="00DB6B79"/>
    <w:rsid w:val="00DB7909"/>
    <w:rsid w:val="00DC2416"/>
    <w:rsid w:val="00DC2B21"/>
    <w:rsid w:val="00DC37AC"/>
    <w:rsid w:val="00DC3971"/>
    <w:rsid w:val="00DC4165"/>
    <w:rsid w:val="00DC5124"/>
    <w:rsid w:val="00DC5B4D"/>
    <w:rsid w:val="00DC5F14"/>
    <w:rsid w:val="00DC6252"/>
    <w:rsid w:val="00DC7622"/>
    <w:rsid w:val="00DD00A5"/>
    <w:rsid w:val="00DD0967"/>
    <w:rsid w:val="00DD4782"/>
    <w:rsid w:val="00DD7303"/>
    <w:rsid w:val="00DD7F5A"/>
    <w:rsid w:val="00DE02CD"/>
    <w:rsid w:val="00DE0D06"/>
    <w:rsid w:val="00DE0EA8"/>
    <w:rsid w:val="00DE12A5"/>
    <w:rsid w:val="00DE2788"/>
    <w:rsid w:val="00DE2F40"/>
    <w:rsid w:val="00DE41D5"/>
    <w:rsid w:val="00DE52FF"/>
    <w:rsid w:val="00DE5A27"/>
    <w:rsid w:val="00DE5BBD"/>
    <w:rsid w:val="00DE6ED7"/>
    <w:rsid w:val="00DE7965"/>
    <w:rsid w:val="00DF101D"/>
    <w:rsid w:val="00DF1093"/>
    <w:rsid w:val="00DF1BAC"/>
    <w:rsid w:val="00DF1D46"/>
    <w:rsid w:val="00DF2A1C"/>
    <w:rsid w:val="00DF35F7"/>
    <w:rsid w:val="00DF3F0A"/>
    <w:rsid w:val="00DF3F71"/>
    <w:rsid w:val="00DF4BE7"/>
    <w:rsid w:val="00DF54E2"/>
    <w:rsid w:val="00DF59EB"/>
    <w:rsid w:val="00DF6074"/>
    <w:rsid w:val="00DF607E"/>
    <w:rsid w:val="00DF7249"/>
    <w:rsid w:val="00E002D7"/>
    <w:rsid w:val="00E0081F"/>
    <w:rsid w:val="00E00878"/>
    <w:rsid w:val="00E00B7E"/>
    <w:rsid w:val="00E019E3"/>
    <w:rsid w:val="00E01EC6"/>
    <w:rsid w:val="00E039D9"/>
    <w:rsid w:val="00E041A7"/>
    <w:rsid w:val="00E04328"/>
    <w:rsid w:val="00E04504"/>
    <w:rsid w:val="00E04730"/>
    <w:rsid w:val="00E072D5"/>
    <w:rsid w:val="00E07A46"/>
    <w:rsid w:val="00E11346"/>
    <w:rsid w:val="00E114E0"/>
    <w:rsid w:val="00E1256B"/>
    <w:rsid w:val="00E133B1"/>
    <w:rsid w:val="00E13E08"/>
    <w:rsid w:val="00E141B4"/>
    <w:rsid w:val="00E14F36"/>
    <w:rsid w:val="00E15123"/>
    <w:rsid w:val="00E15D41"/>
    <w:rsid w:val="00E15EEE"/>
    <w:rsid w:val="00E1705B"/>
    <w:rsid w:val="00E17F57"/>
    <w:rsid w:val="00E212E4"/>
    <w:rsid w:val="00E22532"/>
    <w:rsid w:val="00E25592"/>
    <w:rsid w:val="00E2784A"/>
    <w:rsid w:val="00E3039D"/>
    <w:rsid w:val="00E307DC"/>
    <w:rsid w:val="00E311D3"/>
    <w:rsid w:val="00E31554"/>
    <w:rsid w:val="00E31754"/>
    <w:rsid w:val="00E323F6"/>
    <w:rsid w:val="00E3259B"/>
    <w:rsid w:val="00E33131"/>
    <w:rsid w:val="00E3432A"/>
    <w:rsid w:val="00E34947"/>
    <w:rsid w:val="00E35A93"/>
    <w:rsid w:val="00E3622A"/>
    <w:rsid w:val="00E36AFD"/>
    <w:rsid w:val="00E3703F"/>
    <w:rsid w:val="00E377FD"/>
    <w:rsid w:val="00E37B9A"/>
    <w:rsid w:val="00E40320"/>
    <w:rsid w:val="00E4038E"/>
    <w:rsid w:val="00E4204D"/>
    <w:rsid w:val="00E42C3C"/>
    <w:rsid w:val="00E42C47"/>
    <w:rsid w:val="00E42F56"/>
    <w:rsid w:val="00E43A38"/>
    <w:rsid w:val="00E43CA7"/>
    <w:rsid w:val="00E44293"/>
    <w:rsid w:val="00E46580"/>
    <w:rsid w:val="00E4673D"/>
    <w:rsid w:val="00E47C4C"/>
    <w:rsid w:val="00E51910"/>
    <w:rsid w:val="00E54044"/>
    <w:rsid w:val="00E55AA4"/>
    <w:rsid w:val="00E55E41"/>
    <w:rsid w:val="00E57604"/>
    <w:rsid w:val="00E57ACE"/>
    <w:rsid w:val="00E60B9C"/>
    <w:rsid w:val="00E60C6A"/>
    <w:rsid w:val="00E6112C"/>
    <w:rsid w:val="00E6118D"/>
    <w:rsid w:val="00E6124A"/>
    <w:rsid w:val="00E61AB4"/>
    <w:rsid w:val="00E621C8"/>
    <w:rsid w:val="00E62FFA"/>
    <w:rsid w:val="00E634E3"/>
    <w:rsid w:val="00E66757"/>
    <w:rsid w:val="00E67072"/>
    <w:rsid w:val="00E679F5"/>
    <w:rsid w:val="00E70EBC"/>
    <w:rsid w:val="00E73417"/>
    <w:rsid w:val="00E7349B"/>
    <w:rsid w:val="00E739E9"/>
    <w:rsid w:val="00E74D2B"/>
    <w:rsid w:val="00E76D44"/>
    <w:rsid w:val="00E76E6F"/>
    <w:rsid w:val="00E76FAC"/>
    <w:rsid w:val="00E77C9C"/>
    <w:rsid w:val="00E77F56"/>
    <w:rsid w:val="00E804B5"/>
    <w:rsid w:val="00E806C4"/>
    <w:rsid w:val="00E83F88"/>
    <w:rsid w:val="00E85948"/>
    <w:rsid w:val="00E863CD"/>
    <w:rsid w:val="00E8641B"/>
    <w:rsid w:val="00E86495"/>
    <w:rsid w:val="00E903D1"/>
    <w:rsid w:val="00E9134D"/>
    <w:rsid w:val="00E91357"/>
    <w:rsid w:val="00E92638"/>
    <w:rsid w:val="00E92E7D"/>
    <w:rsid w:val="00E92FD7"/>
    <w:rsid w:val="00E949A1"/>
    <w:rsid w:val="00E953C3"/>
    <w:rsid w:val="00E95577"/>
    <w:rsid w:val="00E95CE2"/>
    <w:rsid w:val="00E96161"/>
    <w:rsid w:val="00E964C6"/>
    <w:rsid w:val="00E966A2"/>
    <w:rsid w:val="00EA09C5"/>
    <w:rsid w:val="00EA0DE3"/>
    <w:rsid w:val="00EA0E8C"/>
    <w:rsid w:val="00EA422C"/>
    <w:rsid w:val="00EA47AE"/>
    <w:rsid w:val="00EA5567"/>
    <w:rsid w:val="00EA7685"/>
    <w:rsid w:val="00EB2CC0"/>
    <w:rsid w:val="00EB2FFE"/>
    <w:rsid w:val="00EB44E0"/>
    <w:rsid w:val="00EB483C"/>
    <w:rsid w:val="00EB65BD"/>
    <w:rsid w:val="00EB67DF"/>
    <w:rsid w:val="00EB7066"/>
    <w:rsid w:val="00EB7618"/>
    <w:rsid w:val="00EC0FA7"/>
    <w:rsid w:val="00EC1AF9"/>
    <w:rsid w:val="00EC1C90"/>
    <w:rsid w:val="00EC384F"/>
    <w:rsid w:val="00EC3A5F"/>
    <w:rsid w:val="00EC4666"/>
    <w:rsid w:val="00EC54E1"/>
    <w:rsid w:val="00EC5A98"/>
    <w:rsid w:val="00EC6E6E"/>
    <w:rsid w:val="00ED0D70"/>
    <w:rsid w:val="00ED1FB7"/>
    <w:rsid w:val="00ED2343"/>
    <w:rsid w:val="00ED38EF"/>
    <w:rsid w:val="00ED3CE6"/>
    <w:rsid w:val="00ED475E"/>
    <w:rsid w:val="00ED4E50"/>
    <w:rsid w:val="00ED69BE"/>
    <w:rsid w:val="00ED7B7F"/>
    <w:rsid w:val="00EE0318"/>
    <w:rsid w:val="00EE0812"/>
    <w:rsid w:val="00EE0D5E"/>
    <w:rsid w:val="00EE14FF"/>
    <w:rsid w:val="00EE1B0E"/>
    <w:rsid w:val="00EE279C"/>
    <w:rsid w:val="00EE3252"/>
    <w:rsid w:val="00EE4125"/>
    <w:rsid w:val="00EE67EB"/>
    <w:rsid w:val="00EE6AFD"/>
    <w:rsid w:val="00EE6CF7"/>
    <w:rsid w:val="00EE75BC"/>
    <w:rsid w:val="00EF2139"/>
    <w:rsid w:val="00EF3C9F"/>
    <w:rsid w:val="00EF3F60"/>
    <w:rsid w:val="00EF4190"/>
    <w:rsid w:val="00EF513E"/>
    <w:rsid w:val="00F005BD"/>
    <w:rsid w:val="00F00720"/>
    <w:rsid w:val="00F014DB"/>
    <w:rsid w:val="00F01BC8"/>
    <w:rsid w:val="00F03199"/>
    <w:rsid w:val="00F0347C"/>
    <w:rsid w:val="00F0352F"/>
    <w:rsid w:val="00F04039"/>
    <w:rsid w:val="00F0547C"/>
    <w:rsid w:val="00F07096"/>
    <w:rsid w:val="00F103FC"/>
    <w:rsid w:val="00F10947"/>
    <w:rsid w:val="00F11CBA"/>
    <w:rsid w:val="00F11EBF"/>
    <w:rsid w:val="00F14044"/>
    <w:rsid w:val="00F14533"/>
    <w:rsid w:val="00F1459C"/>
    <w:rsid w:val="00F14A82"/>
    <w:rsid w:val="00F14B0F"/>
    <w:rsid w:val="00F155E2"/>
    <w:rsid w:val="00F15F34"/>
    <w:rsid w:val="00F16C8D"/>
    <w:rsid w:val="00F20662"/>
    <w:rsid w:val="00F20807"/>
    <w:rsid w:val="00F209D3"/>
    <w:rsid w:val="00F219FE"/>
    <w:rsid w:val="00F22E73"/>
    <w:rsid w:val="00F232A5"/>
    <w:rsid w:val="00F233EF"/>
    <w:rsid w:val="00F2362D"/>
    <w:rsid w:val="00F263E1"/>
    <w:rsid w:val="00F26C00"/>
    <w:rsid w:val="00F27881"/>
    <w:rsid w:val="00F313A2"/>
    <w:rsid w:val="00F317E7"/>
    <w:rsid w:val="00F324EB"/>
    <w:rsid w:val="00F32FCB"/>
    <w:rsid w:val="00F33075"/>
    <w:rsid w:val="00F331F7"/>
    <w:rsid w:val="00F332AC"/>
    <w:rsid w:val="00F33355"/>
    <w:rsid w:val="00F33B60"/>
    <w:rsid w:val="00F36494"/>
    <w:rsid w:val="00F37757"/>
    <w:rsid w:val="00F37A57"/>
    <w:rsid w:val="00F37E66"/>
    <w:rsid w:val="00F40744"/>
    <w:rsid w:val="00F407DF"/>
    <w:rsid w:val="00F4243F"/>
    <w:rsid w:val="00F42A89"/>
    <w:rsid w:val="00F4312C"/>
    <w:rsid w:val="00F43E85"/>
    <w:rsid w:val="00F445CC"/>
    <w:rsid w:val="00F44D42"/>
    <w:rsid w:val="00F4598D"/>
    <w:rsid w:val="00F460C5"/>
    <w:rsid w:val="00F4667D"/>
    <w:rsid w:val="00F46CF5"/>
    <w:rsid w:val="00F519A4"/>
    <w:rsid w:val="00F51F20"/>
    <w:rsid w:val="00F51F2D"/>
    <w:rsid w:val="00F52E8D"/>
    <w:rsid w:val="00F52ECF"/>
    <w:rsid w:val="00F53D52"/>
    <w:rsid w:val="00F54D06"/>
    <w:rsid w:val="00F56D22"/>
    <w:rsid w:val="00F60AC1"/>
    <w:rsid w:val="00F60F8D"/>
    <w:rsid w:val="00F61D67"/>
    <w:rsid w:val="00F62638"/>
    <w:rsid w:val="00F6482B"/>
    <w:rsid w:val="00F658BE"/>
    <w:rsid w:val="00F65D12"/>
    <w:rsid w:val="00F66226"/>
    <w:rsid w:val="00F672B6"/>
    <w:rsid w:val="00F677F5"/>
    <w:rsid w:val="00F67C5A"/>
    <w:rsid w:val="00F67CBD"/>
    <w:rsid w:val="00F7067A"/>
    <w:rsid w:val="00F70693"/>
    <w:rsid w:val="00F70A5E"/>
    <w:rsid w:val="00F71760"/>
    <w:rsid w:val="00F73061"/>
    <w:rsid w:val="00F732A1"/>
    <w:rsid w:val="00F745A0"/>
    <w:rsid w:val="00F74D21"/>
    <w:rsid w:val="00F756F9"/>
    <w:rsid w:val="00F76B8D"/>
    <w:rsid w:val="00F8074D"/>
    <w:rsid w:val="00F80D97"/>
    <w:rsid w:val="00F81AE1"/>
    <w:rsid w:val="00F81B5A"/>
    <w:rsid w:val="00F81BA6"/>
    <w:rsid w:val="00F81BC7"/>
    <w:rsid w:val="00F8292A"/>
    <w:rsid w:val="00F843B3"/>
    <w:rsid w:val="00F84D98"/>
    <w:rsid w:val="00F86616"/>
    <w:rsid w:val="00F86CCA"/>
    <w:rsid w:val="00F908F0"/>
    <w:rsid w:val="00F9319A"/>
    <w:rsid w:val="00F94253"/>
    <w:rsid w:val="00F946BC"/>
    <w:rsid w:val="00F947CF"/>
    <w:rsid w:val="00F947F1"/>
    <w:rsid w:val="00F953B8"/>
    <w:rsid w:val="00F95F0D"/>
    <w:rsid w:val="00F965CC"/>
    <w:rsid w:val="00F9756D"/>
    <w:rsid w:val="00FA0310"/>
    <w:rsid w:val="00FA0CC4"/>
    <w:rsid w:val="00FA128B"/>
    <w:rsid w:val="00FA2565"/>
    <w:rsid w:val="00FA2F00"/>
    <w:rsid w:val="00FA2F24"/>
    <w:rsid w:val="00FA492B"/>
    <w:rsid w:val="00FA58A2"/>
    <w:rsid w:val="00FA69BE"/>
    <w:rsid w:val="00FA7663"/>
    <w:rsid w:val="00FB00B2"/>
    <w:rsid w:val="00FB0E91"/>
    <w:rsid w:val="00FB10CD"/>
    <w:rsid w:val="00FB2CD5"/>
    <w:rsid w:val="00FB2E08"/>
    <w:rsid w:val="00FB370D"/>
    <w:rsid w:val="00FB46ED"/>
    <w:rsid w:val="00FB5FBE"/>
    <w:rsid w:val="00FB7198"/>
    <w:rsid w:val="00FC0F27"/>
    <w:rsid w:val="00FC1CE5"/>
    <w:rsid w:val="00FC286C"/>
    <w:rsid w:val="00FC2D4F"/>
    <w:rsid w:val="00FC2D51"/>
    <w:rsid w:val="00FC390B"/>
    <w:rsid w:val="00FC58DC"/>
    <w:rsid w:val="00FC65EA"/>
    <w:rsid w:val="00FC665D"/>
    <w:rsid w:val="00FC6C2D"/>
    <w:rsid w:val="00FD0472"/>
    <w:rsid w:val="00FD1CE3"/>
    <w:rsid w:val="00FD2173"/>
    <w:rsid w:val="00FD2724"/>
    <w:rsid w:val="00FD2F1B"/>
    <w:rsid w:val="00FD2FD6"/>
    <w:rsid w:val="00FD398F"/>
    <w:rsid w:val="00FD3F4B"/>
    <w:rsid w:val="00FD497D"/>
    <w:rsid w:val="00FD498E"/>
    <w:rsid w:val="00FD5555"/>
    <w:rsid w:val="00FD5708"/>
    <w:rsid w:val="00FD583B"/>
    <w:rsid w:val="00FD660B"/>
    <w:rsid w:val="00FD67A5"/>
    <w:rsid w:val="00FD698E"/>
    <w:rsid w:val="00FD7171"/>
    <w:rsid w:val="00FD71F1"/>
    <w:rsid w:val="00FD7F9B"/>
    <w:rsid w:val="00FE0616"/>
    <w:rsid w:val="00FE0B9C"/>
    <w:rsid w:val="00FE0E0F"/>
    <w:rsid w:val="00FE117F"/>
    <w:rsid w:val="00FE1C67"/>
    <w:rsid w:val="00FE225A"/>
    <w:rsid w:val="00FE2D5A"/>
    <w:rsid w:val="00FE3A81"/>
    <w:rsid w:val="00FE3FCC"/>
    <w:rsid w:val="00FE47AF"/>
    <w:rsid w:val="00FE4918"/>
    <w:rsid w:val="00FE58CC"/>
    <w:rsid w:val="00FE735C"/>
    <w:rsid w:val="00FF1941"/>
    <w:rsid w:val="00FF2AB9"/>
    <w:rsid w:val="00FF2CA2"/>
    <w:rsid w:val="00FF3353"/>
    <w:rsid w:val="00FF38E9"/>
    <w:rsid w:val="00FF39CE"/>
    <w:rsid w:val="00FF3CD9"/>
    <w:rsid w:val="00FF445F"/>
    <w:rsid w:val="00FF4E0B"/>
    <w:rsid w:val="00FF4FB6"/>
    <w:rsid w:val="00FF5387"/>
    <w:rsid w:val="00FF5CE5"/>
    <w:rsid w:val="00FF5DD9"/>
    <w:rsid w:val="00FF5F3E"/>
    <w:rsid w:val="00FF652B"/>
    <w:rsid w:val="00FF71F4"/>
    <w:rsid w:val="00FF7437"/>
    <w:rsid w:val="00FF7B0A"/>
    <w:rsid w:val="00FF7CD0"/>
    <w:rsid w:val="30918734"/>
    <w:rsid w:val="4EAD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EE42"/>
  <w15:chartTrackingRefBased/>
  <w15:docId w15:val="{F5719AA1-2C99-48B6-B1A7-606BFBE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table" w:styleId="TableGrid">
    <w:name w:val="Table Grid"/>
    <w:basedOn w:val="TableNormal"/>
    <w:uiPriority w:val="59"/>
    <w:rsid w:val="0092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10"/>
    <w:pPr>
      <w:tabs>
        <w:tab w:val="center" w:pos="4680"/>
        <w:tab w:val="right" w:pos="9360"/>
      </w:tabs>
    </w:pPr>
  </w:style>
  <w:style w:type="character" w:customStyle="1" w:styleId="HeaderChar">
    <w:name w:val="Header Char"/>
    <w:basedOn w:val="DefaultParagraphFont"/>
    <w:link w:val="Header"/>
    <w:uiPriority w:val="99"/>
    <w:rsid w:val="00192910"/>
  </w:style>
  <w:style w:type="paragraph" w:styleId="Footer">
    <w:name w:val="footer"/>
    <w:basedOn w:val="Normal"/>
    <w:link w:val="FooterChar"/>
    <w:uiPriority w:val="99"/>
    <w:unhideWhenUsed/>
    <w:rsid w:val="00192910"/>
    <w:pPr>
      <w:tabs>
        <w:tab w:val="center" w:pos="4680"/>
        <w:tab w:val="right" w:pos="9360"/>
      </w:tabs>
    </w:pPr>
  </w:style>
  <w:style w:type="character" w:customStyle="1" w:styleId="FooterChar">
    <w:name w:val="Footer Char"/>
    <w:basedOn w:val="DefaultParagraphFont"/>
    <w:link w:val="Footer"/>
    <w:uiPriority w:val="99"/>
    <w:rsid w:val="00192910"/>
  </w:style>
  <w:style w:type="paragraph" w:styleId="BalloonText">
    <w:name w:val="Balloon Text"/>
    <w:basedOn w:val="Normal"/>
    <w:link w:val="BalloonTextChar"/>
    <w:uiPriority w:val="99"/>
    <w:semiHidden/>
    <w:unhideWhenUsed/>
    <w:rsid w:val="00192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10"/>
    <w:rPr>
      <w:rFonts w:ascii="Segoe UI" w:hAnsi="Segoe UI" w:cs="Segoe UI"/>
      <w:sz w:val="18"/>
      <w:szCs w:val="18"/>
    </w:rPr>
  </w:style>
  <w:style w:type="paragraph" w:styleId="Revision">
    <w:name w:val="Revision"/>
    <w:hidden/>
    <w:uiPriority w:val="99"/>
    <w:semiHidden/>
    <w:rsid w:val="00DF4BE7"/>
    <w:pPr>
      <w:spacing w:after="0" w:line="240" w:lineRule="auto"/>
    </w:pPr>
  </w:style>
  <w:style w:type="character" w:styleId="CommentReference">
    <w:name w:val="annotation reference"/>
    <w:basedOn w:val="DefaultParagraphFont"/>
    <w:uiPriority w:val="99"/>
    <w:semiHidden/>
    <w:unhideWhenUsed/>
    <w:rsid w:val="00BD00F5"/>
    <w:rPr>
      <w:sz w:val="16"/>
      <w:szCs w:val="16"/>
    </w:rPr>
  </w:style>
  <w:style w:type="paragraph" w:styleId="CommentText">
    <w:name w:val="annotation text"/>
    <w:basedOn w:val="Normal"/>
    <w:link w:val="CommentTextChar"/>
    <w:uiPriority w:val="99"/>
    <w:unhideWhenUsed/>
    <w:rsid w:val="00BD00F5"/>
    <w:rPr>
      <w:sz w:val="20"/>
      <w:szCs w:val="20"/>
    </w:rPr>
  </w:style>
  <w:style w:type="character" w:customStyle="1" w:styleId="CommentTextChar">
    <w:name w:val="Comment Text Char"/>
    <w:basedOn w:val="DefaultParagraphFont"/>
    <w:link w:val="CommentText"/>
    <w:uiPriority w:val="99"/>
    <w:rsid w:val="00BD00F5"/>
    <w:rPr>
      <w:sz w:val="20"/>
      <w:szCs w:val="20"/>
    </w:rPr>
  </w:style>
  <w:style w:type="paragraph" w:styleId="CommentSubject">
    <w:name w:val="annotation subject"/>
    <w:basedOn w:val="CommentText"/>
    <w:next w:val="CommentText"/>
    <w:link w:val="CommentSubjectChar"/>
    <w:uiPriority w:val="99"/>
    <w:semiHidden/>
    <w:unhideWhenUsed/>
    <w:rsid w:val="00BD00F5"/>
    <w:rPr>
      <w:b/>
      <w:bCs/>
    </w:rPr>
  </w:style>
  <w:style w:type="character" w:customStyle="1" w:styleId="CommentSubjectChar">
    <w:name w:val="Comment Subject Char"/>
    <w:basedOn w:val="CommentTextChar"/>
    <w:link w:val="CommentSubject"/>
    <w:uiPriority w:val="99"/>
    <w:semiHidden/>
    <w:rsid w:val="00BD00F5"/>
    <w:rPr>
      <w:b/>
      <w:bCs/>
      <w:sz w:val="20"/>
      <w:szCs w:val="20"/>
    </w:rPr>
  </w:style>
  <w:style w:type="paragraph" w:styleId="ListParagraph">
    <w:name w:val="List Paragraph"/>
    <w:basedOn w:val="Normal"/>
    <w:uiPriority w:val="34"/>
    <w:qFormat/>
    <w:rsid w:val="00530410"/>
    <w:pPr>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FF"/>
    <w:rPr>
      <w:color w:val="0563C1" w:themeColor="hyperlink"/>
      <w:u w:val="single"/>
    </w:rPr>
  </w:style>
  <w:style w:type="table" w:customStyle="1" w:styleId="TableGrid1">
    <w:name w:val="Table Grid1"/>
    <w:basedOn w:val="TableNormal"/>
    <w:next w:val="TableGrid"/>
    <w:uiPriority w:val="59"/>
    <w:rsid w:val="0014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554B3"/>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rPr>
  </w:style>
  <w:style w:type="paragraph" w:customStyle="1" w:styleId="p1">
    <w:name w:val="p1"/>
    <w:basedOn w:val="Normal"/>
    <w:rsid w:val="00577155"/>
    <w:pPr>
      <w:contextualSpacing w:val="0"/>
    </w:pPr>
    <w:rPr>
      <w:rFonts w:ascii="Helvetica" w:eastAsia="Times New Roman" w:hAnsi="Helvetica" w:cs="Times New Roman"/>
      <w:color w:val="000000"/>
      <w:sz w:val="17"/>
      <w:szCs w:val="17"/>
    </w:rPr>
  </w:style>
  <w:style w:type="character" w:customStyle="1" w:styleId="s1">
    <w:name w:val="s1"/>
    <w:basedOn w:val="DefaultParagraphFont"/>
    <w:rsid w:val="00FF7B0A"/>
    <w:rPr>
      <w:rFonts w:ascii="Arial" w:hAnsi="Arial" w:cs="Arial" w:hint="default"/>
      <w:sz w:val="17"/>
      <w:szCs w:val="17"/>
    </w:rPr>
  </w:style>
  <w:style w:type="character" w:customStyle="1" w:styleId="apple-converted-space">
    <w:name w:val="apple-converted-space"/>
    <w:basedOn w:val="DefaultParagraphFont"/>
    <w:rsid w:val="00FF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7375">
      <w:bodyDiv w:val="1"/>
      <w:marLeft w:val="0"/>
      <w:marRight w:val="0"/>
      <w:marTop w:val="0"/>
      <w:marBottom w:val="0"/>
      <w:divBdr>
        <w:top w:val="none" w:sz="0" w:space="0" w:color="auto"/>
        <w:left w:val="none" w:sz="0" w:space="0" w:color="auto"/>
        <w:bottom w:val="none" w:sz="0" w:space="0" w:color="auto"/>
        <w:right w:val="none" w:sz="0" w:space="0" w:color="auto"/>
      </w:divBdr>
    </w:div>
    <w:div w:id="314846528">
      <w:bodyDiv w:val="1"/>
      <w:marLeft w:val="0"/>
      <w:marRight w:val="0"/>
      <w:marTop w:val="0"/>
      <w:marBottom w:val="0"/>
      <w:divBdr>
        <w:top w:val="none" w:sz="0" w:space="0" w:color="auto"/>
        <w:left w:val="none" w:sz="0" w:space="0" w:color="auto"/>
        <w:bottom w:val="none" w:sz="0" w:space="0" w:color="auto"/>
        <w:right w:val="none" w:sz="0" w:space="0" w:color="auto"/>
      </w:divBdr>
    </w:div>
    <w:div w:id="721749769">
      <w:bodyDiv w:val="1"/>
      <w:marLeft w:val="0"/>
      <w:marRight w:val="0"/>
      <w:marTop w:val="0"/>
      <w:marBottom w:val="0"/>
      <w:divBdr>
        <w:top w:val="none" w:sz="0" w:space="0" w:color="auto"/>
        <w:left w:val="none" w:sz="0" w:space="0" w:color="auto"/>
        <w:bottom w:val="none" w:sz="0" w:space="0" w:color="auto"/>
        <w:right w:val="none" w:sz="0" w:space="0" w:color="auto"/>
      </w:divBdr>
      <w:divsChild>
        <w:div w:id="1482036333">
          <w:marLeft w:val="533"/>
          <w:marRight w:val="0"/>
          <w:marTop w:val="0"/>
          <w:marBottom w:val="240"/>
          <w:divBdr>
            <w:top w:val="none" w:sz="0" w:space="0" w:color="auto"/>
            <w:left w:val="none" w:sz="0" w:space="0" w:color="auto"/>
            <w:bottom w:val="none" w:sz="0" w:space="0" w:color="auto"/>
            <w:right w:val="none" w:sz="0" w:space="0" w:color="auto"/>
          </w:divBdr>
        </w:div>
      </w:divsChild>
    </w:div>
    <w:div w:id="1040861235">
      <w:bodyDiv w:val="1"/>
      <w:marLeft w:val="0"/>
      <w:marRight w:val="0"/>
      <w:marTop w:val="0"/>
      <w:marBottom w:val="0"/>
      <w:divBdr>
        <w:top w:val="none" w:sz="0" w:space="0" w:color="auto"/>
        <w:left w:val="none" w:sz="0" w:space="0" w:color="auto"/>
        <w:bottom w:val="none" w:sz="0" w:space="0" w:color="auto"/>
        <w:right w:val="none" w:sz="0" w:space="0" w:color="auto"/>
      </w:divBdr>
    </w:div>
    <w:div w:id="1140658791">
      <w:bodyDiv w:val="1"/>
      <w:marLeft w:val="0"/>
      <w:marRight w:val="0"/>
      <w:marTop w:val="0"/>
      <w:marBottom w:val="0"/>
      <w:divBdr>
        <w:top w:val="none" w:sz="0" w:space="0" w:color="auto"/>
        <w:left w:val="none" w:sz="0" w:space="0" w:color="auto"/>
        <w:bottom w:val="none" w:sz="0" w:space="0" w:color="auto"/>
        <w:right w:val="none" w:sz="0" w:space="0" w:color="auto"/>
      </w:divBdr>
    </w:div>
    <w:div w:id="1206523446">
      <w:bodyDiv w:val="1"/>
      <w:marLeft w:val="0"/>
      <w:marRight w:val="0"/>
      <w:marTop w:val="0"/>
      <w:marBottom w:val="0"/>
      <w:divBdr>
        <w:top w:val="none" w:sz="0" w:space="0" w:color="auto"/>
        <w:left w:val="none" w:sz="0" w:space="0" w:color="auto"/>
        <w:bottom w:val="none" w:sz="0" w:space="0" w:color="auto"/>
        <w:right w:val="none" w:sz="0" w:space="0" w:color="auto"/>
      </w:divBdr>
    </w:div>
    <w:div w:id="1528517857">
      <w:bodyDiv w:val="1"/>
      <w:marLeft w:val="0"/>
      <w:marRight w:val="0"/>
      <w:marTop w:val="0"/>
      <w:marBottom w:val="0"/>
      <w:divBdr>
        <w:top w:val="none" w:sz="0" w:space="0" w:color="auto"/>
        <w:left w:val="none" w:sz="0" w:space="0" w:color="auto"/>
        <w:bottom w:val="none" w:sz="0" w:space="0" w:color="auto"/>
        <w:right w:val="none" w:sz="0" w:space="0" w:color="auto"/>
      </w:divBdr>
      <w:divsChild>
        <w:div w:id="1800689065">
          <w:marLeft w:val="1368"/>
          <w:marRight w:val="0"/>
          <w:marTop w:val="0"/>
          <w:marBottom w:val="240"/>
          <w:divBdr>
            <w:top w:val="none" w:sz="0" w:space="0" w:color="auto"/>
            <w:left w:val="none" w:sz="0" w:space="0" w:color="auto"/>
            <w:bottom w:val="none" w:sz="0" w:space="0" w:color="auto"/>
            <w:right w:val="none" w:sz="0" w:space="0" w:color="auto"/>
          </w:divBdr>
        </w:div>
      </w:divsChild>
    </w:div>
    <w:div w:id="1628660883">
      <w:bodyDiv w:val="1"/>
      <w:marLeft w:val="0"/>
      <w:marRight w:val="0"/>
      <w:marTop w:val="0"/>
      <w:marBottom w:val="0"/>
      <w:divBdr>
        <w:top w:val="none" w:sz="0" w:space="0" w:color="auto"/>
        <w:left w:val="none" w:sz="0" w:space="0" w:color="auto"/>
        <w:bottom w:val="none" w:sz="0" w:space="0" w:color="auto"/>
        <w:right w:val="none" w:sz="0" w:space="0" w:color="auto"/>
      </w:divBdr>
    </w:div>
    <w:div w:id="1822386282">
      <w:bodyDiv w:val="1"/>
      <w:marLeft w:val="0"/>
      <w:marRight w:val="0"/>
      <w:marTop w:val="0"/>
      <w:marBottom w:val="0"/>
      <w:divBdr>
        <w:top w:val="none" w:sz="0" w:space="0" w:color="auto"/>
        <w:left w:val="none" w:sz="0" w:space="0" w:color="auto"/>
        <w:bottom w:val="none" w:sz="0" w:space="0" w:color="auto"/>
        <w:right w:val="none" w:sz="0" w:space="0" w:color="auto"/>
      </w:divBdr>
    </w:div>
    <w:div w:id="1992101985">
      <w:bodyDiv w:val="1"/>
      <w:marLeft w:val="0"/>
      <w:marRight w:val="0"/>
      <w:marTop w:val="0"/>
      <w:marBottom w:val="0"/>
      <w:divBdr>
        <w:top w:val="none" w:sz="0" w:space="0" w:color="auto"/>
        <w:left w:val="none" w:sz="0" w:space="0" w:color="auto"/>
        <w:bottom w:val="none" w:sz="0" w:space="0" w:color="auto"/>
        <w:right w:val="none" w:sz="0" w:space="0" w:color="auto"/>
      </w:divBdr>
      <w:divsChild>
        <w:div w:id="50463367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CD1847CDB12B47BE59E17A4BB3F8B1" ma:contentTypeVersion="6" ma:contentTypeDescription="Create a new document." ma:contentTypeScope="" ma:versionID="e2069fff6e974f15ab4a5aedeccfd813">
  <xsd:schema xmlns:xsd="http://www.w3.org/2001/XMLSchema" xmlns:xs="http://www.w3.org/2001/XMLSchema" xmlns:p="http://schemas.microsoft.com/office/2006/metadata/properties" xmlns:ns3="4c7a337a-f87a-4fe5-bb2b-70d5494286ee" xmlns:ns4="dd0722fb-d785-4311-ac92-54563ac4b763" targetNamespace="http://schemas.microsoft.com/office/2006/metadata/properties" ma:root="true" ma:fieldsID="bb4c44336a6e112a6bbe037a05993198" ns3:_="" ns4:_="">
    <xsd:import namespace="4c7a337a-f87a-4fe5-bb2b-70d5494286ee"/>
    <xsd:import namespace="dd0722fb-d785-4311-ac92-54563ac4b7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a337a-f87a-4fe5-bb2b-70d549428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722fb-d785-4311-ac92-54563ac4b7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c7a337a-f87a-4fe5-bb2b-70d5494286ee" xsi:nil="true"/>
  </documentManagement>
</p:properties>
</file>

<file path=customXml/itemProps1.xml><?xml version="1.0" encoding="utf-8"?>
<ds:datastoreItem xmlns:ds="http://schemas.openxmlformats.org/officeDocument/2006/customXml" ds:itemID="{086BD3EB-6AF8-4386-9201-934DF8E37309}">
  <ds:schemaRefs>
    <ds:schemaRef ds:uri="http://schemas.openxmlformats.org/officeDocument/2006/bibliography"/>
  </ds:schemaRefs>
</ds:datastoreItem>
</file>

<file path=customXml/itemProps2.xml><?xml version="1.0" encoding="utf-8"?>
<ds:datastoreItem xmlns:ds="http://schemas.openxmlformats.org/officeDocument/2006/customXml" ds:itemID="{1C1E4BCE-4906-469E-908D-0F0AB9D5DFCC}">
  <ds:schemaRefs>
    <ds:schemaRef ds:uri="http://schemas.microsoft.com/sharepoint/v3/contenttype/forms"/>
  </ds:schemaRefs>
</ds:datastoreItem>
</file>

<file path=customXml/itemProps3.xml><?xml version="1.0" encoding="utf-8"?>
<ds:datastoreItem xmlns:ds="http://schemas.openxmlformats.org/officeDocument/2006/customXml" ds:itemID="{12A8A51C-84EE-4341-B4CA-74CEB0A2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a337a-f87a-4fe5-bb2b-70d5494286ee"/>
    <ds:schemaRef ds:uri="dd0722fb-d785-4311-ac92-54563ac4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BAA0B-4D62-4808-80C9-BE00E309B341}">
  <ds:schemaRefs>
    <ds:schemaRef ds:uri="http://schemas.microsoft.com/office/2006/metadata/properties"/>
    <ds:schemaRef ds:uri="http://schemas.microsoft.com/office/infopath/2007/PartnerControls"/>
    <ds:schemaRef ds:uri="4c7a337a-f87a-4fe5-bb2b-70d5494286ee"/>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4384</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10</cp:revision>
  <cp:lastPrinted>2020-12-04T19:53:00Z</cp:lastPrinted>
  <dcterms:created xsi:type="dcterms:W3CDTF">2025-12-02T21:39:00Z</dcterms:created>
  <dcterms:modified xsi:type="dcterms:W3CDTF">2026-04-27T19:34:00Z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0x0101004ECD1847CDB12B47BE59E17A4BB3F8B1</vt:lpwstr>
  </property>
  <property fmtid="{D5CDD505-2E9C-101B-9397-08002B2CF9AE}" pid="4" name="GrammarlyDocumentId">
    <vt:lpwstr>f182761c7b0f436c8d211031d17a3d339c3968575f27834a16544a77b5dbcfdb</vt:lpwstr>
  </property>
</Properties>
</file>